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14.6.2023,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vraždu bývalé přítelkyně 12 let vězení. Obžalovaný se domluvil s žalobcem</w:t>
      </w:r>
    </w:p>
    <w:p>
      <w:pPr/>
      <w:r>
        <w:rPr/>
        <w:t xml:space="preserve">36letý Jaroslav Hudec velmi těžce nesl rozchod s o šest let mladší přítelkyní. Došlo to až tak daleko, že začal přemýšlet o její vraždě a sebevraždě. Nakonec se k tomu skutečně odhodlal loni v září. </w:t>
      </w:r>
    </w:p>
    <w:p>
      <w:pPr/>
      <w:r>
        <w:rPr>
          <w:b w:val="1"/>
          <w:bCs w:val="1"/>
        </w:rPr>
        <w:t xml:space="preserve">Vilemína Ondrušová, mluvčí Krajského soudu Ostrava: </w:t>
      </w:r>
      <w:r>
        <w:rPr/>
        <w:t xml:space="preserve">"Obžalovaný měl přijít za poškozenou do bytu pod záminkou vrácení prstenu a ta mu otevřela. "</w:t>
      </w:r>
    </w:p>
    <w:p>
      <w:pPr/>
      <w:r>
        <w:rPr/>
        <w:t xml:space="preserve">Povalil jí na postel, vzal žehličku, kabel jí omotal kolem krku a několik minut ji škrtil. Pak mu ale asi došlo co udělal nebo nenašel odvahu na sebevraždu a začal ženu oživovat.</w:t>
      </w:r>
    </w:p>
    <w:p>
      <w:pPr/>
      <w:r>
        <w:rPr>
          <w:b w:val="1"/>
          <w:bCs w:val="1"/>
        </w:rPr>
        <w:t xml:space="preserve">Šárka Klein Miketová, státní zástupkyně: </w:t>
      </w:r>
      <w:r>
        <w:rPr/>
        <w:t xml:space="preserve">"Obžalovaný po skutku začal resuscitaci poškozené a následně přivolal i lékařskou pomoc."</w:t>
      </w:r>
    </w:p>
    <w:p>
      <w:pPr/>
      <w:r>
        <w:rPr/>
        <w:t xml:space="preserve">Bohužel ale byla žena bez kyslíku příliš dlouho a i když přežila, je těžce postižená a je závislá na přístrojích. Muži hrozilo za pokus o vraždu až 20 let vězení, ale nakonec se dohodl na 12 letech vězení.</w:t>
      </w:r>
    </w:p>
    <w:p>
      <w:pPr/>
      <w:r>
        <w:rPr>
          <w:b w:val="1"/>
          <w:bCs w:val="1"/>
        </w:rPr>
        <w:t xml:space="preserve">Šárka Klein Miketová, státní zástupkyně:</w:t>
      </w:r>
      <w:r>
        <w:rPr/>
        <w:t xml:space="preserve"> "Byla sjednána dohoda o vině a trestu. Byly zvažovány okolnosti trestného činu i jeho následky, ale zejména  postoj obžalovaného k trestnému činu a jeho následné jednání po skutku."</w:t>
      </w:r>
    </w:p>
    <w:p>
      <w:pPr/>
      <w:r>
        <w:rPr/>
        <w:t xml:space="preserve">Součástí rozsudku je i povinnost odsouzeného uhradit pojišťovně přes 3 miliony korun a půl milionu sestře poškozené.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7710/za-vrazdu-byvale-pritelkyne-12-let-vezeni-obzalovany-se-domluvil-s-zalobc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2026-04-20T17:04:56+02:00</dcterms:created>
  <dcterms:modified xsi:type="dcterms:W3CDTF">2026-04-20T17:04:56+02:00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