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již 15. ročník opavské olympiády pro handicapované</w:t>
      </w:r>
    </w:p>
    <w:p>
      <w:pPr/>
      <w:r>
        <w:rPr/>
        <w:t xml:space="preserve">Základní škola pro tělesně postižené zorganizovala další setkání dětí a dospělých s handicapem, do které se napříč MS krajem zapojilo 150 soutěžících ze 23 zařízení.  NA místě je organizátoři rozdělili  do 15 různých kategorií </w:t>
      </w:r>
    </w:p>
    <w:p>
      <w:pPr/>
      <w:r>
        <w:rPr>
          <w:b w:val="1"/>
          <w:bCs w:val="1"/>
          <w:i w:val="1"/>
          <w:iCs w:val="1"/>
        </w:rPr>
        <w:t xml:space="preserve">Andrea Štenclová, vedoucí odboru školství, magistrát Opava: </w:t>
      </w:r>
      <w:r>
        <w:rPr/>
        <w:t xml:space="preserve">"Město Opava dlouhodobě podporuje olympiádu dětí a mládeže. Poděkovat bych chtěla především organizátorům akce, protože bez srdcařů a obětavců by se takové akce vůbec mohly uskutečnit."</w:t>
      </w:r>
    </w:p>
    <w:p>
      <w:pPr/>
      <w:r>
        <w:rPr>
          <w:b w:val="1"/>
          <w:bCs w:val="1"/>
          <w:i w:val="1"/>
          <w:iCs w:val="1"/>
        </w:rPr>
        <w:t xml:space="preserve">Lenka Kopřivová, spoluorganizátorka akce, ZŠ Dostojevského, Opava:</w:t>
      </w:r>
      <w:r>
        <w:rPr/>
        <w:t xml:space="preserve"> "Takové rozhodující bylo, že jsou buď chodící nebo chodící méně zdatní, nebo mechanický vozík s částečnou asistencí a mechanický vozík s plnou asistencí. A podle toho jsou přizpůsobené disciplíny, které musí být i alternativní, obzvlášť pro sportovce na vozíku."</w:t>
      </w:r>
    </w:p>
    <w:p>
      <w:pPr/>
      <w:r>
        <w:rPr/>
        <w:t xml:space="preserve">Skok snožmo, běh a hod kuželkou, ale i částečně nebo plně asistovaný slalom na vozíku, místo skoku dojezd na jeden záběr a hod pytlíkem. To byly některé z připravených disciplín, které soutěžící museli zdolat. </w:t>
      </w:r>
    </w:p>
    <w:p>
      <w:pPr/>
      <w:r>
        <w:rPr/>
        <w:t xml:space="preserve">Na olympiádě úzce spolupracovali i žáci ze základní školy Englišové, kteří pomáhali jako asistenti handicapovaným soutěžícím. Vypomáhali i vojáci Armády České republiky, kteří se ujali funkce kapitánů družstev.  </w:t>
      </w:r>
    </w:p>
    <w:p>
      <w:pPr/>
      <w:r>
        <w:rPr>
          <w:b w:val="1"/>
          <w:bCs w:val="1"/>
          <w:i w:val="1"/>
          <w:iCs w:val="1"/>
        </w:rPr>
        <w:t xml:space="preserve">Lenka Kopřivová, spoluorganizátorka akce, ZŠ Dostojevského, Opava: </w:t>
      </w:r>
      <w:r>
        <w:rPr/>
        <w:t xml:space="preserve">"Děti se moc těšily na vojáky, protože v tom případě paní učitelky jdou úplně stranou, ale je ten voják pro ně jako bůh. Ten hrdina."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"Všechno bylo super a všechno mě bavilo."</w:t>
      </w:r>
    </w:p>
    <w:p>
      <w:pPr/>
      <w:r>
        <w:rPr/>
        <w:t xml:space="preserve">"Nám se tady všechno líbí a moc nás to baví."</w:t>
      </w:r>
    </w:p>
    <w:p>
      <w:pPr/>
      <w:r>
        <w:rPr/>
        <w:t xml:space="preserve">Vítězi byli snad všichni, kteří se pustili do závodění v opavské  paralympiádě. Ale i mezi nimi byli ti, kteří získali za své výkony medaili. Například ze Základní školy pro tělesně postižené v Opavě byli úspěšní Matyáš Mecner a Sebastián Wícha.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769/probehl-jiz-15-rocnik-opavske-olympiady-pro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2026-04-20T20:01:32+02:00</dcterms:created>
  <dcterms:modified xsi:type="dcterms:W3CDTF">2026-04-20T20:01:32+02:00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