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21.6.2023, 16:02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fotbalisté přepsali historii klubu, postoupili do kraje</w:t>
      </w:r>
    </w:p>
    <w:p>
      <w:pPr/>
      <w:r>
        <w:rPr/>
        <w:t xml:space="preserve">Muži SK Stonava hostili v posledním zápase sezóny mužstvo z Jablunkova. I v tomto utkání potvrdili stonavští svou jarní neporazitelnost. V 50. minutě z rohového kopu skóroval Rac a v 77. minutě pak stejně Egri. K sedmácti vítězstvím v sezóně si tak Stonava připsali další, osmnácté. Zaslouženě tak skončila v tabulce první a zajistila si tak postup do krajského přeboru. </w:t>
      </w:r>
    </w:p>
    <w:p>
      <w:pPr/>
      <w:r>
        <w:rPr>
          <w:b w:val="1"/>
          <w:bCs w:val="1"/>
        </w:rPr>
        <w:t xml:space="preserve">Richard Beneš, trenér mužů SK Stonava: </w:t>
      </w:r>
      <w:r>
        <w:rPr/>
        <w:t xml:space="preserve">„Pocity jsou to pěkné, protože když se postoupí z jakékoli soutěže, ať už to jsou mládežníci nebo dospělí fotbalisté, tak je to vždycky pro ty hráče i funkcionáře něco emotivního, že to dokázali, je to pocit takového štěstí.“</w:t>
      </w:r>
    </w:p>
    <w:p>
      <w:pPr/>
      <w:r>
        <w:rPr>
          <w:b w:val="1"/>
          <w:bCs w:val="1"/>
        </w:rPr>
        <w:t xml:space="preserve">Tomáš Mančař, kapitán SK Stonava: </w:t>
      </w:r>
      <w:r>
        <w:rPr/>
        <w:t xml:space="preserve">„Jsme konečně spokojeni, protože jsme to konečně dotáhli tam, kam jsme to chtěli. Tři sezóny jsme si říkali, že budeme hrát na špici a pokusíme se to vykopat. Dvě sezóny nám to uteklo vždycky o pár bodů. Teď jsme si to na jaře skvěle pohlídali, neztratili jsme body, spousta čistých kont, nedostali jsme branky, bezkonkurenční obrana, co říct. Sedlo si to na jaro a neprohráli jsme, šli jsme za tím, celou tu půl sezónu.“</w:t>
      </w:r>
    </w:p>
    <w:p>
      <w:pPr/>
      <w:r>
        <w:rPr>
          <w:b w:val="1"/>
          <w:bCs w:val="1"/>
        </w:rPr>
        <w:t xml:space="preserve">Martin Cyroň, předseda SK Stonava: </w:t>
      </w:r>
      <w:r>
        <w:rPr/>
        <w:t xml:space="preserve">„Je to pro nás i pro celou obec, pro ty lidi, co tady jsou obrovský zážitek. Jsem pyšný na trenéra, jsem pyšný na vedení obce a na všechny, kteří nás podporovali celou tu sezónu. Chtěl bych jim za to moc poděkovat, je to pro nás obrovský úspěch. Je to historický úspěch, kdy tady budeme poprvé hrát krajský přebor, jsme šťastni.“</w:t>
      </w:r>
    </w:p>
    <w:p>
      <w:pPr/>
      <w:r>
        <w:rPr>
          <w:b w:val="1"/>
          <w:bCs w:val="1"/>
        </w:rPr>
        <w:t xml:space="preserve">Richard Beneš, trenér mužů SK Stonava: </w:t>
      </w:r>
      <w:r>
        <w:rPr/>
        <w:t xml:space="preserve">„Na tu další sezónu se musí manšaft posílit na každém postu, protože ta soutěž je rychlejší, kvalitnější. Za další bude reorganizace v roce 2024/2025, takže se může stát, že z toho krajského přeboru bude padat třeba šest manšaftů, takže náš úkol bude, abychom skončili do desátého místa, hráli pěkný fotbal a bavili diváky.“</w:t>
      </w:r>
    </w:p>
    <w:p>
      <w:pPr/>
      <w:r>
        <w:rPr/>
        <w:t xml:space="preserve">Pro činnost fotbalového klubu jsou důležité finance. Díky podpoře obce Stonava je místní sportovní klub má, stejně jako další spolkové organizace působící v obci.  </w:t>
      </w:r>
    </w:p>
    <w:p>
      <w:pPr/>
      <w:r>
        <w:rPr>
          <w:b w:val="1"/>
          <w:bCs w:val="1"/>
        </w:rPr>
        <w:t xml:space="preserve">Tomáš Wawrzyk (ANO), starosta Stonavy:</w:t>
      </w:r>
      <w:r>
        <w:rPr/>
        <w:t xml:space="preserve"> „Obec dlouhodobě podporuje sportovní klub, ať už to je jakékoli odvětví. V poslední době vnímáme s úspěchem mužů i nárůst zájmu mladých sportovců, tzn. otevíráme jedno družstvo za druhým v mládežnických kategoriích, ať už to jsou přípravky, mladší žáci, starší žáci nebo dorost. Proto samozřejmě budeme s podporou pro sportovní klub dál pokračovat.“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7849/stonavsti-fotbaliste-prepsali-historii-klubu-postoupili-do-kr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2026-08-18T02:10:50+02:00</dcterms:created>
  <dcterms:modified xsi:type="dcterms:W3CDTF">2026-08-18T02:10:50+02:00</dcterms:modified>
</cp:coreProperties>
</file>

<file path=docProps/custom.xml><?xml version="1.0" encoding="utf-8"?>
<Properties xmlns="http://schemas.openxmlformats.org/officeDocument/2006/custom-properties" xmlns:vt="http://schemas.openxmlformats.org/officeDocument/2006/docPropsVTypes"/>
</file>