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Použitý motorový olej někdo v barelech vyvezl do lesa nad jezero</w:t>
      </w:r>
    </w:p>
    <w:p>
      <w:pPr/>
      <w:r>
        <w:rPr/>
        <w:t xml:space="preserve">Tři barely s motorovým olejem odvezl neznámý pachatel místo k odborné ekologické likvidaci do lesa v odlehlé části Orlové, kde je ponechal svému osudu. K ekologické havárii nedošlo jen díky včasnému nahlášení a řešení. Z jednoho sudu už olej prosakoval, uniklé množství však bylo velmi malé. </w:t>
      </w:r>
    </w:p>
    <w:p>
      <w:pPr/>
      <w:r>
        <w:rPr>
          <w:b w:val="1"/>
          <w:bCs w:val="1"/>
        </w:rPr>
        <w:t xml:space="preserve">Martin Kania, velitel MP Orlová: </w:t>
      </w:r>
      <w:r>
        <w:rPr/>
        <w:t xml:space="preserve">“Městská policie Orlová přijala oznámení o uložení nebezpečného odpadu na lesním pozemku v Orlové-Lazích v blízkosti vodní plochy Liberďok. Jednalo se o kovové sudy s obsahem nějakých olejových látek. Na místo byla vyslána hlídka městské policie, která vše zadokumentovala ve spolupráci se zaměstnanci odboru životního prostředí městského úřadu a věc jim byla následně postoupena.”</w:t>
      </w:r>
    </w:p>
    <w:p>
      <w:pPr/>
      <w:r>
        <w:rPr/>
        <w:t xml:space="preserve">Úředníci orlovské radnice o nebezpečném odpadu informovali správce lesa, který bude muset na své náklady odpad zlikvidovat. 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“O tomto problému víme, řešila to městská policie ve spolupráci s naším životním prostředím. Ti kontaktovali vlastníka pozemku a ten přislíbil odstranění těchto sudů v co nejbližší možné době.”  </w:t>
      </w:r>
    </w:p>
    <w:p>
      <w:pPr/>
      <w:r>
        <w:rPr/>
        <w:t xml:space="preserve">Rychlé řešení v tomto případě zabránilo případnému úniku ropných produktů do nedalekého jezera a úhynu ryb.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7860/pouzity-motorovy-olej-nekdo-v-barelech-vyvezl-do-lesa-nad-jez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