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22.6.2023,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Nástěnné malby architektonických skvostů Opavy dělají radost pacientům i návštěvám SNO</w:t>
      </w:r>
    </w:p>
    <w:p>
      <w:pPr/>
      <w:r>
        <w:rPr/>
        <w:t xml:space="preserve">Po dvou letech práce jsou nástěnné malby kompletní. Díla výtvarníka Libora Škrlíka, na kterých jsou vyobrazeny architektonické skvosty Opavy, dělají radost nejen pacientům, ale i návštěvám. 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“Já jsem moc rád, že jsme mohli realizovat tento projekt, protože díky tomu se nám podařilo zajistit úžasné malby, které jednak můžou připomenout jaká jsou krásná místa v Opavě a v jeho okolí a jednak určitě zpříjemní pobyt pacientům a návštěvníkům celého oddělení. Chtěli bychom po dohodě s panem malířem rozšířit tyto úžasné malůvky a malby i na další oddělení.” </w:t>
      </w:r>
    </w:p>
    <w:p>
      <w:pPr/>
      <w:r>
        <w:rPr>
          <w:b w:val="1"/>
          <w:bCs w:val="1"/>
        </w:rPr>
        <w:t xml:space="preserve">Libor Škrlík, výtvarník: </w:t>
      </w:r>
      <w:r>
        <w:rPr/>
        <w:t xml:space="preserve">“Nejdříve jsem si myslel, že se to bude malovat na velkoformátové desky, což jsem začal dělat v ateliéru u nás a po 2 měsících jsem si řekl, že to není úplně ono a jak se říká kyselé víno se musí vylít, tak jsem je rozřezal, vzal jsem štětce a přijel jsem tady na místo udělat nástěnné malby. Opavu jsem si zamiloval, Opava se mi líbí a mám rád Opaváky.” </w:t>
      </w:r>
    </w:p>
    <w:p>
      <w:pPr/>
      <w:r>
        <w:rPr>
          <w:b w:val="1"/>
          <w:bCs w:val="1"/>
        </w:rPr>
        <w:t xml:space="preserve">Monika Janáčová, vrchní sestra, geriatrické a doléčovací oddělení SNO: </w:t>
      </w:r>
      <w:r>
        <w:rPr/>
        <w:t xml:space="preserve">“Nápad byl tak nějak týmový. Vzhledem k tomu, že jsme oddělení geriatrie, tak jsme nechtěli, aby to vypadalo nějak infantilně. Přece jenom pacienti na našem oddělení mají svůj věk odžitý a nástěnné malby mají být takovou vzpomínkou třeba na jejich život.”</w:t>
      </w:r>
    </w:p>
    <w:p>
      <w:pPr/>
      <w:r>
        <w:rPr/>
        <w:t xml:space="preserve">Malé repliky nástěnných maleb jsou pak umístěny na pokojích pacientů, aby si je mohli prohlédnout i ti, kteří nejsou schopni se přijít podívat na schodiště.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“Je to nádherný počin, protože ti lidé si můžou zavzpomínat na to, co zažili, co viděli kolem sebe a je to určitě jedna z nejlepších věcí, které se mohly pro toto město a pro tuto nemocnici udělat.”</w:t>
      </w:r>
    </w:p>
    <w:p>
      <w:pPr/>
      <w:r>
        <w:rPr/>
        <w:t xml:space="preserve">Poslední nástěnnou malbou je kaple svaté Anny, která se nachází ve Stěbořicích u Opavy a  tady na geriatrickém oddělení ji najdete ve 3. patře.</w:t>
      </w:r>
    </w:p>
    <w:p>
      <w:pPr/>
      <w:r>
        <w:rPr>
          <w:b w:val="1"/>
          <w:bCs w:val="1"/>
        </w:rPr>
        <w:t xml:space="preserve">Libor Škrlík, výtvarník:</w:t>
      </w:r>
      <w:r>
        <w:rPr/>
        <w:t xml:space="preserve"> “Jsou to fasádní barvy a je to potom zafixované lakem, aby v rámci údržby se to jenom otřelo dezinfekcí a fungovalo to dál. Má to velmi dlouhou životnost a jediné nebezpečí je mechanické poškození a i to se dá opravit, takže přijedu, opravím a rád Opaváky zase uvidím.”</w:t>
      </w:r>
    </w:p>
    <w:p>
      <w:pPr/>
      <w:r>
        <w:rPr/>
        <w:t xml:space="preserve">Atmosféru slavnostního odpoledne zpříjemnil houslový virtuos Jaroslav Svěcený spolu s akordeonistou Ladislavem Horákem, kteří celou akci provázeli hudebně.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864/nastenne-malby-architektonickych-skvostu-opavy-delaji-radost-pacientum-i-navstevam-s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2026-05-22T14:45:27+02:00</dcterms:created>
  <dcterms:modified xsi:type="dcterms:W3CDTF">2026-05-22T14:45:27+02:00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