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na baště vyzpovídali městského architekta</w:t>
      </w:r>
    </w:p>
    <w:p>
      <w:pPr/>
      <w:r>
        <w:rPr/>
        <w:t xml:space="preserve">Kamenná bašta Klubu rodáků a přátel města, byť je prostorem nevelkým, nabízí poměrně pestré společenské, vzdělávací i kulturní zážitky. Každý měsíce se zde konají výstavy, besedy a přednášky. Teď v červnu se tu nejen členové klubu mohli setkat s městským architektem Martinem Maternou.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</w:t>
      </w:r>
      <w:r>
        <w:rPr/>
        <w:t xml:space="preserve">“Budeme si povídat o architektuře Nového Jičína, o tom, co se v Novém Jičíně připravuje, co se realizovalo. Naši    členové se zajímají nejen o historii města, ale také o jeho budoucnost, a je pro nás důležité ty informace mít a získávat od osoby, která o tom hodně ví.”   </w:t>
      </w:r>
    </w:p>
    <w:p>
      <w:pPr/>
      <w:r>
        <w:rPr/>
        <w:t xml:space="preserve">Nový Jičín má svého městského architekta dva roky, v klubu rodáků hovořil o tom, jaká je jeho role, jaké má a nemá pravomoci a jaké projekty už se pod jeho dohledem ve městě připravují. Zajímavým tématem byly výsledky architektonické soutěže na budoucí víceúčelovou sportovní halu, která má stát v areálu letního stadionu.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“Myslím si, že vyhrál velmi kvalitní návrh a byla tam všeobecná shoda, že to je nejlepší návrh. Pak jsem tam chtěl ukázat průřez těch věcí, které dělám s tím, že takový větší výsledek je manuál dobré reklamy, který nám pomáhá regulovat vizuální smog ve městě. A pak tam mám konkrétní projekt revitalizace Smetanových sadů.” </w:t>
      </w:r>
    </w:p>
    <w:p>
      <w:pPr/>
      <w:r>
        <w:rPr/>
        <w:t xml:space="preserve">Další nejbližší akcí bude v klubu rodáků na baště ve středu 28. června vernisáž výstavy děl Jiřího Elišky.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877/rodaci-na-baste-vyzpovidali-mestskeho-archite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2026-07-05T16:45:26+02:00</dcterms:created>
  <dcterms:modified xsi:type="dcterms:W3CDTF">2026-07-05T16:45:26+02:00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