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Olympijskou myšlenku podpořili školním během i v Novém Jičíně</w:t>
      </w:r>
    </w:p>
    <w:p>
      <w:pPr/>
      <w:r>
        <w:rPr/>
        <w:t xml:space="preserve">Přesně v 10 hodin odstartoval školní závod Olympijského běhu v celé České republice, tedy i v novojičínských Smetanových sadech. Na start se tu postavily děti s lehčím a středním mentálním postižením, některé v kombinaci i s  tělesným handicapem, tedy žáci zdejší Praktické školy a Odborného učiliště, kteří letos do závodu vyzvali i Základní školu Dlouhá 54.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je to podruhé. První ročník se uskutečnil v minulém roce, kdy navázal na T-mobile Olympijský běh, který už je tady několik let, a teprve minulý rok Olympijský výbor přišel s nápadem po covidu probudit v dětech radost z pohybu a uspořádal školní běh, takže letos je to druhý ročník.”  </w:t>
      </w:r>
    </w:p>
    <w:p>
      <w:pPr/>
      <w:r>
        <w:rPr/>
        <w:t xml:space="preserve">Všichni běžci zdolali v parku trasu o délce 550 metrů. Někteří v rychlém tempu, jiní pomalu za asistence vodičů.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“Běželo se mi dobře, všechno bylo v pohodě, jen na konci mě začaly bolet svaly, tak jsem zastavil, ale pak jsem běžel dál.” </w:t>
      </w:r>
    </w:p>
    <w:p>
      <w:pPr/>
      <w:r>
        <w:rPr/>
        <w:t xml:space="preserve">“Hraju fotbal, tak se to dalo běžet.”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“Někteří trénují, někteří chtějí vyhrát, ale myslím si, že to není o tom vyhrát, ale zúčastnit se a právě si to užít a  mít radost z toho běhu.”  </w:t>
      </w:r>
    </w:p>
    <w:p>
      <w:pPr/>
      <w:r>
        <w:rPr/>
        <w:t xml:space="preserve">Do školního Olympijského běhu se tu zapojilo na 60 dětí, všechny odcházely s medailí na krku.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879/olympijskou-myslenku-podporili-skolnim-behem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2026-04-05T15:45:12+02:00</dcterms:created>
  <dcterms:modified xsi:type="dcterms:W3CDTF">2026-04-05T15:45:12+02:00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