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26.6.2023,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v Raduni patřil klientům Charity Opava. Prohlídky byly šité na míru jejich hendikepu</w:t>
      </w:r>
    </w:p>
    <w:p>
      <w:pPr/>
      <w:r>
        <w:rPr/>
        <w:t xml:space="preserve">Na 5 desítek klientů Charity Opava se sjely za zámek v Raduni, který pro ně jednou ročně pořadá komentované prohlídky a dostanou se tak i do míst, kam by se běžně nedostali. . Všichni si to užívají a vždy se na ně moc těší.</w:t>
      </w:r>
    </w:p>
    <w:p>
      <w:pPr/>
      <w:r>
        <w:rPr>
          <w:b w:val="1"/>
          <w:bCs w:val="1"/>
        </w:rPr>
        <w:t xml:space="preserve">Ivo Mludek, </w:t>
      </w:r>
      <w:r>
        <w:rPr>
          <w:b w:val="1"/>
          <w:bCs w:val="1"/>
        </w:rPr>
        <w:t xml:space="preserve">zástupce předsedkyně Rady Charity Opava:</w:t>
      </w:r>
      <w:r>
        <w:rPr/>
        <w:t xml:space="preserve"> “Za nás za Charitu Opava se účastní klienti ze 4 středisek. Je to Dům sv. Cyrila a Metoděje pro zrakově postižené, klienti sociálně terapeutické dílny Radost, pak jsou tady chráněného a podporovaného bydlení a klienti denního stacionáře pro kombinované postižení Mraveneček."</w:t>
      </w:r>
    </w:p>
    <w:p>
      <w:pPr/>
      <w:r>
        <w:rPr/>
        <w:t xml:space="preserve">Pro každou skupinu je připravena komentovaná prohlídka šitá na míru jejich hendikepu.</w:t>
      </w:r>
    </w:p>
    <w:p>
      <w:pPr/>
      <w:r>
        <w:rPr>
          <w:b w:val="1"/>
          <w:bCs w:val="1"/>
        </w:rPr>
        <w:t xml:space="preserve">Markéta Kouřilová, kastelánka, zámek Raduň: </w:t>
      </w:r>
      <w:r>
        <w:rPr/>
        <w:t xml:space="preserve">“Prohlídky uzpůsobujeme skutečně klientům. Kolegyně má program pro osoby na vozíčku. Je to venkovní program, který je seznámí  s našim zámkem tak trošku jinak. Já budu provázet osoby slabozraké a nevidomé. Je tam možnost i na některé věci si sáhnout, přiblížit jim je, protože máme rady spoustu substitutů na zámku, které si opravdu mohou vyzkoušet, no a kolega bude provázet osoby s mentálním postižením.”</w:t>
      </w:r>
    </w:p>
    <w:p>
      <w:pPr/>
      <w:r>
        <w:rPr/>
        <w:t xml:space="preserve">Prohlídky probíhají vždy v pondělí, kdy je zámek pro návštěvy uzavřený, aby se mohli klientům plně věnovat.  </w:t>
      </w:r>
    </w:p>
    <w:p>
      <w:pPr/>
      <w:r>
        <w:rPr>
          <w:b w:val="1"/>
          <w:bCs w:val="1"/>
        </w:rPr>
        <w:t xml:space="preserve">anketa: klienti Charity Opava: </w:t>
      </w:r>
      <w:r>
        <w:rPr/>
        <w:t xml:space="preserve">“Je to perfektní, výborně.”</w:t>
      </w:r>
    </w:p>
    <w:p>
      <w:pPr/>
      <w:r>
        <w:rPr/>
        <w:t xml:space="preserve">“My jsme tady poznávali bylinky a převlékli jsme se tady za princezny.”</w:t>
      </w:r>
    </w:p>
    <w:p>
      <w:pPr/>
      <w:r>
        <w:rPr/>
        <w:t xml:space="preserve">Na zámku v Raduni mohou návštěvníci obdivovat i výstavu fotografií Můj svět, která prezentuje nejlepší tvorbu nejen zaměstnanců charit z celé ČR, ale i jejich klientů a dobrovolníků. Loni ji vidělo 3 a půl tisíce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903/zamek-v-raduni-patril-klientum-charity-opava-prohlidky-byly-site-na-miru-jejich-hendike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2026-08-03T18:45:53+02:00</dcterms:created>
  <dcterms:modified xsi:type="dcterms:W3CDTF">2026-08-03T18:45:53+02:00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