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Ubytovaní lidé v Hotelu Impuls v Havířově jsou bez teplé vody, majitel dluží dodavateli za teplo velké peníze</w:t>
      </w:r>
    </w:p>
    <w:p>
      <w:pPr/>
      <w:r>
        <w:rPr/>
        <w:t xml:space="preserve">Nájemníci hotelového komplexu Impuls v Havířově jsou už téměř 14 dnů bez teplé vody. Důvěřivě si mysleli, že se jedná o pravidelnou odstávku. O to větší přišel šok, když se dozvěděli, že oni sice platí tučné nájemné i se službami, soukromý vlastník ale neplatí už několik měsíců za teplo a teplou vodu dodavateli. Dluhy narostly. Společnost Veolia potvrdila, že nepomohly ani opakované výzvy, a proto přistoupila k zastavení teplé vody.</w:t>
      </w:r>
    </w:p>
    <w:p>
      <w:pPr/>
      <w:r>
        <w:rPr>
          <w:b w:val="1"/>
          <w:bCs w:val="1"/>
        </w:rPr>
        <w:t xml:space="preserve">anketa, klient Hotelu Impuls: </w:t>
      </w:r>
      <w:r>
        <w:rPr/>
        <w:t xml:space="preserve">“To není náš problém, my jsme ubytovaní a platíme tady nájem a majitel je povinný zajistit každému člověku, který tady bydlí, aby se mohl koupat v teplé vodě."</w:t>
      </w:r>
    </w:p>
    <w:p>
      <w:pPr/>
      <w:r>
        <w:rPr/>
        <w:t xml:space="preserve">V hotelu bydlí také  desítky seniorů, kteří mají i zdravotní problémy.</w:t>
      </w:r>
    </w:p>
    <w:p>
      <w:pPr/>
      <w:r>
        <w:rPr>
          <w:b w:val="1"/>
          <w:bCs w:val="1"/>
        </w:rPr>
        <w:t xml:space="preserve">anketa, klientka Hotelu Impuls: </w:t>
      </w:r>
      <w:r>
        <w:rPr/>
        <w:t xml:space="preserve">"Tady jsou i nemocní lidi, kteří nemohou chodit. Může jich tu být padesát, možná víc.”</w:t>
      </w:r>
    </w:p>
    <w:p>
      <w:pPr/>
      <w:r>
        <w:rPr>
          <w:b w:val="1"/>
          <w:bCs w:val="1"/>
        </w:rPr>
        <w:t xml:space="preserve">anketa, klient Hotelu Impuls: </w:t>
      </w:r>
      <w:r>
        <w:rPr/>
        <w:t xml:space="preserve">“Chodím k doktorovi, chodím k urologovi. Tak jak se mám mýt?  Kde se mám koupat a dělat hygienu? To tu je rezidence a jsme bez vody, když platím pravidelně z důchodu.”</w:t>
      </w:r>
    </w:p>
    <w:p>
      <w:pPr/>
      <w:r>
        <w:rPr/>
        <w:t xml:space="preserve">V komplexu je ubytováno i na 150 uprchlíků s mnoha dětmi z Ukrajiny.</w:t>
      </w:r>
    </w:p>
    <w:p>
      <w:pPr/>
      <w:r>
        <w:rPr>
          <w:b w:val="1"/>
          <w:bCs w:val="1"/>
        </w:rPr>
        <w:t xml:space="preserve">anketa, klientka Hotelu Impuls:</w:t>
      </w:r>
      <w:r>
        <w:rPr/>
        <w:t xml:space="preserve"> "Jaká je voda? Chladná. Ne teplá. Ohřeji vodu v konvici.” </w:t>
      </w:r>
    </w:p>
    <w:p>
      <w:pPr/>
      <w:r>
        <w:rPr/>
        <w:t xml:space="preserve">Ze situace je rozhořčená i pracovnice na vrátnici.</w:t>
      </w:r>
    </w:p>
    <w:p>
      <w:pPr/>
      <w:r>
        <w:rPr>
          <w:b w:val="1"/>
          <w:bCs w:val="1"/>
        </w:rPr>
        <w:t xml:space="preserve">anketa, recepční: </w:t>
      </w:r>
      <w:r>
        <w:rPr/>
        <w:t xml:space="preserve">"Za moji osobu vám řeknu, že s tím také nesouhlasím, ale nic nezmůžeme." My máme informaci, že majitel neplatí zálohy. ”To my nevíme, to je věc účetní, jeho.” A jak to tady zvládají ti senioři bez teplé vody? “Pořád se ptají, my jim nemůžeme nic říct, protože nic nevíme.”</w:t>
      </w:r>
    </w:p>
    <w:p>
      <w:pPr/>
      <w:r>
        <w:rPr>
          <w:b w:val="1"/>
          <w:bCs w:val="1"/>
        </w:rPr>
        <w:t xml:space="preserve">anketa, klientka Hotelu Impuls: </w:t>
      </w:r>
      <w:r>
        <w:rPr/>
        <w:t xml:space="preserve">"Ať přijde majitel a řekne, co se děje. Není to sranda, my jsme z toho opravdu nešťastní.”</w:t>
      </w:r>
    </w:p>
    <w:p>
      <w:pPr/>
      <w:r>
        <w:rPr/>
        <w:t xml:space="preserve">Oprávněný zástupce majitele hotelu Radim Paláček neměl čas se o daném problému s námi bavit. Situaci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956/ubytovani-lide-v-hotelu-impuls-v-havirove-jsou-bez-teple-vody-majitel-dluzi-dodavateli-za-teplo-vel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2026-07-07T06:05:02+02:00</dcterms:created>
  <dcterms:modified xsi:type="dcterms:W3CDTF">2026-07-07T06:05:02+02:00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