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Rosatom zahájil práce na maďarské jaderné elektrárně</w:t>
      </w:r>
    </w:p>
    <w:p>
      <w:pPr/>
      <w:r>
        <w:rPr/>
        <w:t xml:space="preserve">Ruská energetická společnost Rosatom oznámila, že v lokalitě  nové maďarské jaderné elektrárny Paks II zahájila její inženýrská divize  přípravné stavební práce. Konkrétně dělníci začali práce na stěně, která  lokalitu oddělí od podzemních vod, aby bylo možné zahájit hloubení stavební  jámy a vylít základovou desku betonem. Jeden metr široká a v některých místech  až 32 metrů hluboká stěna má projektovanou délku celkem 2,5 kilometru.</w:t>
      </w:r>
    </w:p>
    <w:p>
      <w:pPr/>
      <w:r>
        <w:rPr/>
        <w:t xml:space="preserve">Cílem stěny je také zabránit poklesu hladiny podzemní vody  na staveništi, což je kritická podmínka pro bezpečný provoz čtyř provozovaných  bloků JE Paks.</w:t>
      </w:r>
    </w:p>
    <w:p>
      <w:pPr/>
      <w:r>
        <w:rPr/>
        <w:t xml:space="preserve">Kromě stavby stěny je v různých fázích výstavby také zhruba  dvacet administrativních a podpůrných budov a skladů. Za oficiální zahájení  výstavby jaderného bloku se ovšem obecně považuje až první lití betonu  základové desky.</w:t>
      </w:r>
    </w:p>
    <w:p>
      <w:pPr/>
      <w:r>
        <w:rPr/>
        <w:t xml:space="preserve">Projekt jaderné elektrárny Paks II vzniká na základě dohody  mezi Maďarskem a Ruskem z roku 2014. Povolení k výstavbě pak vydal maďarský  regulátor v srpnu loňského roku. V elektrárně Paks II tak Rosatom podle plánu  postaví na klíč dva bloky s životností 60 let. Podle zástupce maďarské vlády by  měl první blok zahájit provoz v roce 2032.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183/energie-a-kraj-rosatom-zahajil-prace-na-madarske-jaderne-elektr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2026-07-27T05:51:11+02:00</dcterms:created>
  <dcterms:modified xsi:type="dcterms:W3CDTF">2026-07-27T05:51:11+02:00</dcterms:modified>
</cp:coreProperties>
</file>

<file path=docProps/custom.xml><?xml version="1.0" encoding="utf-8"?>
<Properties xmlns="http://schemas.openxmlformats.org/officeDocument/2006/custom-properties" xmlns:vt="http://schemas.openxmlformats.org/officeDocument/2006/docPropsVTypes"/>
</file>