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13.7.2023, 17:49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Porubská ZŠ Ukrajinská si vybojovala 1. místo v soutěži Hledej pramen vody</w:t>
      </w:r>
    </w:p>
    <w:p>
      <w:pPr/>
      <w:r>
        <w:rPr/>
        <w:t xml:space="preserve">Hledej pramen vody - to je název tradiční akce, kterou pořádají Ostravské vodárny a kanalizace ve spolupráci s Ostravou pro žáky 4. a 5. tříd základních škol. Soutěž začíná školními koly a ty nejúspěšnější třídy se dostanou do finále, které se uskutečnilo na Slezskoostravském hradě.</w:t>
      </w:r>
    </w:p>
    <w:p>
      <w:pPr/>
      <w:r>
        <w:rPr>
          <w:b w:val="1"/>
          <w:bCs w:val="1"/>
        </w:rPr>
        <w:t xml:space="preserve">Radka Vanková, mluvčí OVAK: </w:t>
      </w:r>
      <w:r>
        <w:rPr/>
        <w:t xml:space="preserve">„Soutěže, kterou pořádá Ostravské vodárny a kanalizace a.s. ve spolupráci se statutárním městem Ostrava se od března tohoto roku zúčastnilo 700 dětí, finále pak 20 nejlepších týmů z celkového počtu 33. Finální pořadí v soutěži určil součet bodů za teoretické znalosti a praktické soutěže."</w:t>
      </w:r>
    </w:p>
    <w:p>
      <w:pPr/>
      <w:r>
        <w:rPr/>
        <w:t xml:space="preserve">Pro soutěžící bylo připraveno zábavné dopoledne plné her a soutěží. Nechyběly vědecké pokusy s vodou, předvedení parkouru a ukázky jednotek IZS. </w:t>
      </w:r>
    </w:p>
    <w:p>
      <w:pPr/>
      <w:r>
        <w:rPr>
          <w:b w:val="1"/>
          <w:bCs w:val="1"/>
        </w:rPr>
        <w:t xml:space="preserve">anketa, soutěžící:</w:t>
      </w:r>
      <w:r>
        <w:rPr/>
        <w:t xml:space="preserve"> "Voda je ta nejhlavnější věc na světě." </w:t>
      </w:r>
    </w:p>
    <w:p>
      <w:pPr/>
      <w:r>
        <w:rPr/>
        <w:t xml:space="preserve">"Je dobrá a můžeme pít." </w:t>
      </w:r>
    </w:p>
    <w:p>
      <w:pPr/>
      <w:r>
        <w:rPr/>
        <w:t xml:space="preserve">Potřebují ji i živočichové." </w:t>
      </w:r>
    </w:p>
    <w:p>
      <w:pPr/>
      <w:r>
        <w:rPr/>
        <w:t xml:space="preserve">Nejúspěšnějším týmem celé soutěže se staly Porubské kosatky ze ZŠ Ukrajinská, druhý byl tým Kapybary z Primaškoly a třetí Medůzy ze ZŠ na Paskovské ulici. </w:t>
      </w:r>
    </w:p>
    <w:p>
      <w:pPr/>
      <w:r>
        <w:rPr>
          <w:b w:val="1"/>
          <w:bCs w:val="1"/>
        </w:rPr>
        <w:t xml:space="preserve">Aleš Boháč, náměstek primátora Ostravy: </w:t>
      </w:r>
      <w:r>
        <w:rPr/>
        <w:t xml:space="preserve">"Já jsem nadšený. Do soutěže se přihlásilo přes 700 dětí, což je nádherné číslo. Vážíme si práce žáků, učitelů a také rodičů, kteří si uvědomují, jak je osvěta v oblasti ekologie důležitá. Roste nám generace, které není voda a naše budoucnost lhostejná.“</w:t>
      </w:r>
    </w:p>
    <w:p>
      <w:pPr/>
      <w:r>
        <w:rPr/>
        <w:t xml:space="preserve">Za 21 ročníků této naučné soutěže se spoustu nových informací o vodě dozvědělo přibližně 16 tisíc žáků ostravských základních škol.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8200/porubska-zs-ukrajinska-si-vybojovala-1-misto-v-soutezi-hledej-pramen-v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2026-10-11T14:56:28+02:00</dcterms:created>
  <dcterms:modified xsi:type="dcterms:W3CDTF">2026-10-11T14:56:28+02:00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