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ve Frýdlantě nabízí kvalitní vodu, relax a lidové vstupné</w:t>
      </w:r>
    </w:p>
    <w:p>
      <w:pPr/>
      <w:r>
        <w:rPr>
          <w:b w:val="1"/>
          <w:bCs w:val="1"/>
        </w:rPr>
        <w:t xml:space="preserve">Pavel Václavínek, správce koupaliště:</w:t>
      </w:r>
      <w:r>
        <w:rPr/>
        <w:t xml:space="preserve"> “Sezona začala 23. června a bude trvat do 31. srpna, tedy do konce prázdnin. V areálu máme k dispozici dětské brouzdaliště, plavecký 50metrový bazén, tobogán a dětskou skluzavku. Dále je k dispozici také antukové hřiště pro hru nohejbalu a pingpongový stůl.”</w:t>
      </w:r>
    </w:p>
    <w:p>
      <w:pPr/>
      <w:r>
        <w:rPr/>
        <w:t xml:space="preserve">{{souvisejici-clanek-"11000021115"}}</w:t>
      </w:r>
    </w:p>
    <w:p>
      <w:pPr/>
      <w:r>
        <w:rPr/>
        <w:t xml:space="preserve">Vedle osvěžující a kvalitní vody návštěvníci oceňují příjemnou atmosféru pro odpočinek.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“Chodil jsem tady už i před 35 roky, kdy byla voda studená. Nezměnilo se to tady, akorát tady přibyly ty skluzavky. Je tady klid, pohoda, čistá voda a také správný relax."</w:t>
      </w:r>
    </w:p>
    <w:p>
      <w:pPr/>
      <w:r>
        <w:rPr>
          <w:b w:val="1"/>
          <w:bCs w:val="1"/>
        </w:rPr>
        <w:t xml:space="preserve">Pavel Václavínek, správce koupaliště:</w:t>
      </w:r>
      <w:r>
        <w:rPr/>
        <w:t xml:space="preserve"> “Letos nám město koupilo nový bazénový vysavač, abychom byli schopni držet vyšší kvalitu vody. Tu pravidelně ověřujeme u naší smluvní laboratoře. O bezpečnost návštěvníků se nám starají plavčíci a zdravotnický dozor.” </w:t>
      </w:r>
    </w:p>
    <w:p>
      <w:pPr/>
      <w:r>
        <w:rPr/>
        <w:t xml:space="preserve">{{souvisejici-clanek-"11000032462"}}</w:t>
      </w:r>
    </w:p>
    <w:p>
      <w:pPr/>
      <w:r>
        <w:rPr/>
        <w:t xml:space="preserve">Ve srovnání s koupališti v regionu nabízí to frýdlantské lidové vstupné. </w:t>
      </w:r>
    </w:p>
    <w:p>
      <w:pPr/>
      <w:r>
        <w:rPr>
          <w:b w:val="1"/>
          <w:bCs w:val="1"/>
        </w:rPr>
        <w:t xml:space="preserve">Pavel Václavínek, správce koupaliště:</w:t>
      </w:r>
      <w:r>
        <w:rPr/>
        <w:t xml:space="preserve"> “Pro letošní sezonu je vstupné pro dospělého na celý den 90 korun, pro důchodce a děti na celý den 60 korun, po 15. hodině je zvýhodněné vstupné pro dospělého 60 a  pro důchodce a děti 40 korun.”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8206/letni-koupaliste-ve-frydlante-nabizi-kvalitni-vodu-relax-a-lidove-vstup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2026-05-14T06:57:11+02:00</dcterms:created>
  <dcterms:modified xsi:type="dcterms:W3CDTF">2026-05-14T06:57:11+02:00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