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17.7.2023,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na táboře školy Butovická vyzkoušely i život indiánů</w:t>
      </w:r>
    </w:p>
    <w:p>
      <w:pPr/>
      <w:r>
        <w:rPr/>
        <w:t xml:space="preserve">Indiány bylo ze zahrady Základní školy Butovická slyšet už na dálku. Tímto signálem dali najevo, že škola není ani o prázdninách klidným místem a koná se zde tradiční družinkový příměstský tábor.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“Protože víme, že dva měsíce jsou dlouhá doba a spousta rodičů nemá tolik dovolené, takže jsem ráda, že můžeme takhle s paní vychovatelkama rodičům ulevit a děti tady rády za náma chodí. Na každý den mají děti jiný program, například v pondělí se jely podívat do hasičské zbrojnice do Bílovce, byly na koupališti, byly si zahrát bowling, učily se letní tance a letní občerstvení, dneska mají indiánský den a zítra s těmito indiánskými tradicemi budou pokračovat.”</w:t>
      </w:r>
    </w:p>
    <w:p>
      <w:pPr/>
      <w:r>
        <w:rPr/>
        <w:t xml:space="preserve">Na zahradě školy i uvnitř družiny plnily děti různé úkoly související s indiánskou tématikou. Například hod oštěpem ale nahradily šipkami. </w:t>
      </w:r>
    </w:p>
    <w:p>
      <w:pPr/>
      <w:r>
        <w:rPr>
          <w:b w:val="1"/>
          <w:bCs w:val="1"/>
        </w:rPr>
        <w:t xml:space="preserve">Dita Sasynová, vychovatelka školní družiny: </w:t>
      </w:r>
      <w:r>
        <w:rPr/>
        <w:t xml:space="preserve">“Postavilo se tu tepee, hážou šipkami, celé dopoledne jsme si povídali o zvycích y životě indiánů. Jak žijí, jaká je jejich historie a současnost.”</w:t>
      </w:r>
    </w:p>
    <w:p>
      <w:pPr/>
      <w:r>
        <w:rPr/>
        <w:t xml:space="preserve">Další skupina dětí se věnovala i rukodělným činnostem, které také rovněž souvisely s indiánskými tradicemi, vyráběly si čelenky, totemy nebo plnily vědomostní kvízy. </w:t>
      </w:r>
    </w:p>
    <w:p>
      <w:pPr/>
      <w:r>
        <w:rPr>
          <w:b w:val="1"/>
          <w:bCs w:val="1"/>
        </w:rPr>
        <w:t xml:space="preserve">účastníci tábora:</w:t>
      </w:r>
    </w:p>
    <w:p>
      <w:pPr/>
      <w:r>
        <w:rPr/>
        <w:t xml:space="preserve">“Mi se líbilo, jak jsme tam házeli ty šípky, to bylo takové super.” </w:t>
      </w:r>
    </w:p>
    <w:p>
      <w:pPr/>
      <w:r>
        <w:rPr/>
        <w:t xml:space="preserve">“Asi nejlepší bylo to kreslení, protože je to takové uklidňující a zábavné.” </w:t>
      </w:r>
    </w:p>
    <w:p>
      <w:pPr/>
      <w:r>
        <w:rPr/>
        <w:t xml:space="preserve">“Ti hasiči, mohli jsme stříkat hasičskou hadicí a pak jsme šli na zmrzlinu.”</w:t>
      </w:r>
    </w:p>
    <w:p>
      <w:pPr/>
      <w:r>
        <w:rPr/>
        <w:t xml:space="preserve">“Mně se nejvíce líbil bowling a s Lukym jsem vyhráli druhé místo.”</w:t>
      </w:r>
    </w:p>
    <w:p>
      <w:pPr/>
      <w:r>
        <w:rPr/>
        <w:t xml:space="preserve">“Mi se taky líbil ten bowling, protože je to moc zábavní a vždycky jsem chtěl házet tou koulí.”   </w:t>
      </w:r>
    </w:p>
    <w:p>
      <w:pPr/>
      <w:r>
        <w:rPr/>
        <w:t xml:space="preserve">Tábor byl prioritně určen pro děti z této školy na Butovické ulici, ale do volné kapacity přijímali i děti z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227/deti-si-na-tabore-skoly-butovicka-vyzkousely-i-zivot-indi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2026-05-07T19:34:14+02:00</dcterms:created>
  <dcterms:modified xsi:type="dcterms:W3CDTF">2026-05-07T19:34:14+02:00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