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21.7.2023, 15:16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Nejmladší město okresu hledá na oslavy 65 let znělku a logo</w:t>
      </w:r>
    </w:p>
    <w:p>
      <w:pPr/>
      <w:r>
        <w:rPr/>
        <w:t xml:space="preserve">V posledních letech se ve Studénce stalo zvykem, že kulatá a půlkulatá výročí vzniku města provází různé aktivity po celý rok a také nová slavnostní znělka a nové logo. Nejinak tomu bude v příštím roce, kdy město oslaví 65 let. Kořeny tohoto sídla pochopitelně sahají daleko hlouběji do minulosti, toto výročí tak symbolizuje jednu oficiální událost.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“Váže se k tomu, kdy tehdejší obec Studénka získala status města, a to díky tomu, že jsou spojené místní části Butovice a Studénka a následně  v roce 1975 se k tomu přičlenila i Nová Horka, takže jsme v roce 1959 získali získali status města. V příštím roce bude toto nejmladší město okresu slavit 65 výročí.”      </w:t>
      </w:r>
    </w:p>
    <w:p>
      <w:pPr/>
      <w:r>
        <w:rPr/>
        <w:t xml:space="preserve">A právě i toto jubileum bude propagovat narozeninové logo a znělka, jejichž tvorba je předmětem veřejné soutěže, kterou radnice v létě vyhlásila.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“My jsme soutěž vyhlásili tak, abychom měli ty jednotlivé návrhy u nás do 21. srpna letošního roku, aby pak v průběhu podzimu mohla komise vybrat toho vítězného uchazeče, který bude finančně ohodnocen.”</w:t>
      </w:r>
    </w:p>
    <w:p>
      <w:pPr/>
      <w:r>
        <w:rPr>
          <w:b w:val="1"/>
          <w:bCs w:val="1"/>
        </w:rPr>
        <w:t xml:space="preserve">Olga Svobodová, vedoucí odboru školství, kultury a komunitního plánování:  </w:t>
      </w:r>
      <w:r>
        <w:rPr/>
        <w:t xml:space="preserve">“Parametry pro znělku nemáme stanovené žádné, měla by být kratšího charakteru, protože bude vysílána třeba v rozhlase jako úvod pro hlášení městského rozhlasu."</w:t>
      </w:r>
    </w:p>
    <w:p>
      <w:pPr/>
      <w:r>
        <w:rPr/>
        <w:t xml:space="preserve">Toto je například úryvek ze znělky pro 60. výročí Studénky. Její délka byla necelých 30 vteřin. </w:t>
      </w:r>
    </w:p>
    <w:p>
      <w:pPr/>
      <w:r>
        <w:rPr>
          <w:b w:val="1"/>
          <w:bCs w:val="1"/>
        </w:rPr>
        <w:t xml:space="preserve">Olga Svobodová, vedoucí odboru školství, kultury a komunitního plánování: </w:t>
      </w:r>
      <w:r>
        <w:rPr/>
        <w:t xml:space="preserve">“Znělka z doby před pěti lety, tak připomínala vagonářskou výrobu ve Studénce. Takže i letos hledáme něco, co se váže k historii, co by připomnělo Studénku.”      </w:t>
      </w:r>
    </w:p>
    <w:p>
      <w:pPr/>
      <w:r>
        <w:rPr/>
        <w:t xml:space="preserve">V podobném duchu, s vazbou na město nebo událost, která ho symbolizuje, očekává radnice i návrhy na logo. </w:t>
      </w:r>
    </w:p>
    <w:p>
      <w:pPr/>
      <w:r>
        <w:rPr/>
        <w:t xml:space="preserve">Využít svůj výtvarný nebo hudební talent může kdokoliv, podrobné informace, včetně technických parametrů, jsou zveřejněny na webu Studénky.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8228/nejmladsi-mesto-okresu-hleda-na-oslavy-65-let-znelku-a-lo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2026-06-24T15:24:58+02:00</dcterms:created>
  <dcterms:modified xsi:type="dcterms:W3CDTF">2026-06-24T15:24:58+02:00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