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1.8.2023,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Vzorní řidiči dostali při kontrole pivo, samozřejmě nealko</w:t>
      </w:r>
    </w:p>
    <w:p>
      <w:pPr/>
      <w:r>
        <w:rPr/>
        <w:t xml:space="preserve">Na policejní hlídku mohou řidiči v Novém Jičíně narazit kdykoliv, nedávno to bylo v ranních hodinách na ulici Hřbitovní.  Kontrolu tu v rámci celorepublikové kampaně “Řídím, piju nealko pivo” doprovázeli policejní preventisté spolu s BESIPEm. Cílem tohoto projektu je snížit množství dopravních nehod způsobených pod vlivem alkoholu.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“Když se podíváme na statistiky, tak za prvních šest měsíců na Novojičínsku evidujeme přes 570 dopravních nehod, kdy u 28 viníků byl zjištěn alkohol. V této statistice jsou evidováni jak řidiči motorových vozidel, tak nemotorových vozidel. Protože i ten, kdo usedne na jízdní kolo nebo jede na koloběžce, tak je brán jako řidič a nikdy by neměl použít tyto dopravní prostředky ve chvíli, kdy se nachází pod vlivem alkoholu.”   </w:t>
      </w:r>
    </w:p>
    <w:p>
      <w:pPr/>
      <w:r>
        <w:rPr>
          <w:b w:val="1"/>
          <w:bCs w:val="1"/>
        </w:rPr>
        <w:t xml:space="preserve">kontrolovaní řidiči: </w:t>
      </w:r>
    </w:p>
    <w:p>
      <w:pPr/>
      <w:r>
        <w:rPr/>
        <w:t xml:space="preserve">“Kontrolo byla v pořádku, chovali se ke mně velice slušně a ještě jsem byl odměněn.”</w:t>
      </w:r>
    </w:p>
    <w:p>
      <w:pPr/>
      <w:r>
        <w:rPr/>
        <w:t xml:space="preserve">“V pořádku všechno, super, já jsem rád, že poslední dobou jsou takové kontroly více, ono je to potřeba a ten alkohol není dobrá věc.” </w:t>
      </w:r>
    </w:p>
    <w:p>
      <w:pPr/>
      <w:r>
        <w:rPr/>
        <w:t xml:space="preserve">“Kontrola proběhla asi v pořádku, nebyla jsem shledána, že nejsem neschopná řídit.”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“Opravdu statistiky ukazují, že dopravních nehod pod vlivem alkoholu je značné množství, zvláště rizikové jsou prázdninové měsíce, kdy lidé mají dovolené a častěji se vyskytují mimo pracovní režim, mají uvolněnější morálku, a to svádí k tomu, že konzumují alkohol a třeba ani někdy nedohodnou, jestli jsou pod vlivem nebo ne. V poslední době je častým nešvarem alkohol u cyklistů, samozřejmě je to nebezpečné.”      </w:t>
      </w:r>
    </w:p>
    <w:p>
      <w:pPr/>
      <w:r>
        <w:rPr/>
        <w:t xml:space="preserve">Zastavování řidiči, kteří příliš nespěchali, si mohli se stimulačními brýlemi vyzkoušet svou schopnost koordinace při stav 2 promile v krvi. </w:t>
      </w:r>
    </w:p>
    <w:p>
      <w:pPr/>
      <w:r>
        <w:rPr>
          <w:b w:val="1"/>
          <w:bCs w:val="1"/>
        </w:rPr>
        <w:t xml:space="preserve">kontrolovaní řidiči:</w:t>
      </w:r>
      <w:r>
        <w:rPr/>
        <w:t xml:space="preserve"> “Nečekala bych, že ta orientace je tak špatná.”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“Doposud dnes zastavení řidiči byli vzorní, u žádného z nich nebyla dechová zkouška na alkohol pozitivní. Za toto zodpovědné jednání jsme je následně odměnili drobnými dárky v podobě nealko pivo a jednorázového alkotesteru.” </w:t>
      </w:r>
    </w:p>
    <w:p>
      <w:pPr/>
      <w:r>
        <w:rPr/>
        <w:t xml:space="preserve">Bohužel takto zodpovědní lidé nejsou za volantem vždy, například na Odersku havarovala 19 řidička, která nezvládla řízení na rovném úseku. Z nehody vyvázla s lehkým zraněním a nikomu jinému neublížila.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“Policisté u této řidičky provedli dechovou zkoušku, naměřili ji více jak tři promile alkoholu v dechu.” </w:t>
      </w:r>
    </w:p>
    <w:p>
      <w:pPr/>
      <w:r>
        <w:rPr/>
        <w:t xml:space="preserve">Jeden z posledních případů se stal na jedné z čerpacích stanic u Nového Jičína, kde řidič během couvání narazil svým návěsem do zaparkovaného vozidla Audi. Nadýchal přes jedno promile.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273/vzorni-ridici-dostali-pri-kontrole-pivo-samozrejme-neal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2026-07-02T17:42:54+02:00</dcterms:created>
  <dcterms:modified xsi:type="dcterms:W3CDTF">2026-07-02T17:42:54+02:00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