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19.7.2023,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soutěžili nejlepší mladí zdravotníci z celé ČR v poskytování 1. pomoci</w:t>
      </w:r>
    </w:p>
    <w:p>
      <w:pPr/>
      <w:r>
        <w:rPr/>
        <w:t xml:space="preserve">Celkem 12 stanovišť první pomoci doplněných o stanoviště věnovaným obvazovým technikám nebo historii ČČK, museli projít a zvládnout nejlepší zdravotníci z celé republiky, kteří se utkali v republikovém finále soutěže Mladých zdravotníků.    </w:t>
      </w:r>
    </w:p>
    <w:p>
      <w:pPr/>
      <w:r>
        <w:rPr>
          <w:b w:val="1"/>
          <w:bCs w:val="1"/>
        </w:rPr>
        <w:t xml:space="preserve">Daniel Rother, ředitel soutěže: </w:t>
      </w:r>
      <w:r>
        <w:rPr/>
        <w:t xml:space="preserve">“Tohle je takový vrchol , takové zakončení celoročního snažení celoročního kroužku mladých zdravotníků. Za úkol mají na maskovaném figurantovi, který je přichystaný na stanovišti, který má určité poranění, musí správným postupem buďto improvizovanými prostředky nebo standardními prostředky, které se nachází třeba v autolékárničce správně poskytnout 1. pomoc. Hodnotí je je rozhodčí dobrovolník nebo rozhodčí z ČČK."</w:t>
      </w:r>
    </w:p>
    <w:p>
      <w:pPr/>
      <w:r>
        <w:rPr/>
        <w:t xml:space="preserve">Stanoviště 1. pomoci byla koncipována tak, aby odpovídala reálným situacím, do kterých se mohou děti dostat. </w:t>
      </w:r>
    </w:p>
    <w:p>
      <w:pPr/>
      <w:r>
        <w:rPr>
          <w:b w:val="1"/>
          <w:bCs w:val="1"/>
        </w:rPr>
        <w:t xml:space="preserve">Igor Sacký, hlavní rozhodčí soutěže: </w:t>
      </w:r>
      <w:r>
        <w:rPr/>
        <w:t xml:space="preserve">“Hodnotíme podle standardu 1. pomoci a podle resuscitation guidelines tak, aby děti měly opravdu možnost si nejenom tu 1. pomoc vyzkoušet, ale tak aby dostaly od nás i zpětnou vazbu  a nutno říct, že ta zpětná vazba je veskrze pozitivní, protože děti jsou moc šikovné a s těmi situacemi, které jsou leckdy složité, náročné, dost často se jedná o situace, kdy jde doslova a do písmene o život, se dokážou popasovat s bravurou.”</w:t>
      </w:r>
    </w:p>
    <w:p>
      <w:pPr/>
      <w:r>
        <w:rPr/>
        <w:t xml:space="preserve">Soutěžní stanoviště byla rozmístěna na zajímavých místech v okolí centra města tak, aby zdravotníky mohli Opavané podpořit a zároveň se od nich i leccos přiučit.  </w:t>
      </w:r>
    </w:p>
    <w:p>
      <w:pPr/>
      <w:r>
        <w:rPr>
          <w:b w:val="1"/>
          <w:bCs w:val="1"/>
        </w:rPr>
        <w:t xml:space="preserve">anketa: soutěžící: </w:t>
      </w:r>
      <w:r>
        <w:rPr/>
        <w:t xml:space="preserve">“Líbí se mi to a zatím mi nešlo jediné, krvácení z hlavy. Jinak mi ostatní docela šlo. Jsem spokojená.”</w:t>
      </w:r>
    </w:p>
    <w:p>
      <w:pPr/>
      <w:r>
        <w:rPr/>
        <w:t xml:space="preserve">“Mě docela šlo polohování. Jako když omdlí někdo nebo jak dát do stabilizované polohy a takhle.  Líbilo se mi to.”</w:t>
      </w:r>
    </w:p>
    <w:p>
      <w:pPr/>
      <w:r>
        <w:rPr/>
        <w:t xml:space="preserve">“Asi mi šlo komunikování, transport těch, co jim něco je, tak to nám taky šlo. Ale moc mi nešlo když tam měla něco s hlavou, nějaké to krvácení, tak to mi nějak nešlo moc. To mi nedělalo vůbec dobře.”</w:t>
      </w:r>
    </w:p>
    <w:p>
      <w:pPr/>
      <w:r>
        <w:rPr/>
        <w:t xml:space="preserve">“Já bych řekla, že nám to jde dobře. Nejvíc nám asi šla situace, kdy jsme měli autonehodu a tři zraněné.”</w:t>
      </w:r>
    </w:p>
    <w:p>
      <w:pPr/>
      <w:r>
        <w:rPr/>
        <w:t xml:space="preserve">Cílem Republikového kola soutěže Mladých zdravotníků bylo nejen prověřit znalosti a praktickou připravenost soutěžících družstev v poskytování první pomoci, ale také se zdokonalit v tom, co jim třeba nešlo.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294/v-opave-soutezili-nejlepsi-mladi-zdravotnici-z-cele-cr-v-poskytovani-1-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2026-08-31T09:47:47+02:00</dcterms:created>
  <dcterms:modified xsi:type="dcterms:W3CDTF">2026-08-31T09:47:47+02:00</dcterms:modified>
</cp:coreProperties>
</file>

<file path=docProps/custom.xml><?xml version="1.0" encoding="utf-8"?>
<Properties xmlns="http://schemas.openxmlformats.org/officeDocument/2006/custom-properties" xmlns:vt="http://schemas.openxmlformats.org/officeDocument/2006/docPropsVTypes"/>
</file>