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20.7.2023,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knihovna Frýdek-Místek se zapojila do soutěže Stavba MSK 2022</w:t>
      </w:r>
    </w:p>
    <w:p>
      <w:pPr/>
      <w:r>
        <w:rPr/>
        <w:t xml:space="preserve">Loni na jaře se slavnostně otevřela zrekonstruovaná budova Městské  knihovny ve Frýdku-Místku.</w:t>
      </w:r>
    </w:p>
    <w:p>
      <w:pPr/>
      <w:r>
        <w:rPr>
          <w:b w:val="1"/>
          <w:bCs w:val="1"/>
        </w:rPr>
        <w:t xml:space="preserve">Tomáš Benedikt Zbranek, ředitel Knihovny F-M:</w:t>
      </w:r>
      <w:r>
        <w:rPr/>
        <w:t xml:space="preserve"> "Řada pozitivních změn, včetně podstatného zvětšení prostor z této  knihovny učinila moderní instituci 21. století. Nejen za účelem půjčování  dokumentů, ale především zde bude zdůrazněna komunitní funkce knihovny. Lidé se  zde budou moci více setkávat, účastnit se kulturních nebo vzdělávacích akcí.  Právě toto zajišťuje knihovnám a knihovnictví budoucnost."</w:t>
      </w:r>
    </w:p>
    <w:p>
      <w:pPr/>
      <w:r>
        <w:rPr>
          <w:b w:val="1"/>
          <w:bCs w:val="1"/>
        </w:rPr>
        <w:t xml:space="preserve">Irena Liberdová, vedoucí pobočky Místek:</w:t>
      </w:r>
      <w:r>
        <w:rPr/>
        <w:t xml:space="preserve"> "Do těch vrchních prostor jsme umístili oddělní beletrie. A to  z toho důvodu, že je tam letní čítárna. A to se tak jako nabízí. Letní  čítárna a oddělení beletrie. O patro níž, je oddělení pro děti a mládež, které  se podstatně zvětšilo. Je tam místo pro úplně malé děti a vznikla nám tam  krásná nová učebna."</w:t>
      </w:r>
    </w:p>
    <w:p>
      <w:pPr/>
      <w:r>
        <w:rPr/>
        <w:t xml:space="preserve">Ve druhém patře je naučné oddělení propojené se studovnou a čítárnou.  Je tam místo i pro studium a k dispozici je veřejný internet. Ve spodním  patře je pak oddělení zpracování fondů a oddělení regionálních funkcí. </w:t>
      </w:r>
    </w:p>
    <w:p>
      <w:pPr/>
      <w:r>
        <w:rPr>
          <w:b w:val="1"/>
          <w:bCs w:val="1"/>
        </w:rPr>
        <w:t xml:space="preserve">Jakub Míček (ANO), náměstek primátora Frýdku-Místku:</w:t>
      </w:r>
      <w:r>
        <w:rPr/>
        <w:t xml:space="preserve"> "Rekonstrukce knihovny proběhla vcelku úspěšně, proto jsme se  rozhodli tuto stavbu přihlásit do soutěže Stavba roku Moravskoslezského kraje.  S tím, že doufáme, že se umístíme alespoň v horních příčkách. Rekonstrukce  je doopravdy krásná. Občané, kteří navštěvují knihovnu a její uživatelé si velice  pochvalují hlavně venkovní terasu a služby, které knihovna poskytuje ve stejné  kvalitě, jako poskytovala předtím. Nicméně ve větších prostorách."</w:t>
      </w:r>
    </w:p>
    <w:p>
      <w:pPr/>
      <w:r>
        <w:rPr/>
        <w:t xml:space="preserve">Hlasovat mohou lidé do 30. července na webu </w:t>
      </w:r>
      <w:hyperlink r:id="rId9" w:history="1">
        <w:r>
          <w:rPr/>
          <w:t xml:space="preserve">Stavba Moravskoslezského kraje</w:t>
        </w:r>
      </w:hyperlink>
      <w:r>
        <w:rPr/>
        <w:t xml:space="preserve">.  Přímý odkaz je také na internetových stránkách </w:t>
      </w:r>
      <w:hyperlink r:id="rId10" w:history="1">
        <w:r>
          <w:rPr/>
          <w:t xml:space="preserve">knihovny</w:t>
        </w:r>
      </w:hyperlink>
      <w:r>
        <w:rPr/>
        <w:t xml:space="preserve"> i </w:t>
      </w:r>
      <w:hyperlink r:id="rId11" w:history="1">
        <w:r>
          <w:rPr/>
          <w:t xml:space="preserve">města</w:t>
        </w:r>
      </w:hyperlink>
      <w:r>
        <w:rPr/>
        <w:t xml:space="preserve">. Budova soutěží  v kategorii Stavba občanské vybavenosti. Rekonstrukce knihovny trvala více  než rok a čtvrt a vyšla na 47 milionů korun. </w:t>
      </w:r>
    </w:p>
    <w:p>
      <w:pPr/>
      <w:r>
        <w:rPr>
          <w:b w:val="1"/>
          <w:bCs w:val="1"/>
        </w:rPr>
        <w:t xml:space="preserve">Jakub Míček (ANO), náměstek primátora Frýdku-Místku:</w:t>
      </w:r>
      <w:r>
        <w:rPr/>
        <w:t xml:space="preserve"> "Na rekonstrukci byla získána také dotace, a to na zateplení.  Dotace činila téměř 2 miliony korun, takže naše snaha o získávání dotací na  opravy veřejných budov se vcelku vyplácí. A díky tomu jsme schopni investovat  další finanční prostředky do dalších rekonstrukcí a zvelebovat tak veřejné  budovy i prostor."</w:t>
      </w:r>
    </w:p>
    <w:p>
      <w:pPr/>
      <w:r>
        <w:rPr/>
        <w:t xml:space="preserve">Loni v říjnu se stala knihovna také nejlepší v České  republice, když získala titul Městská knihovna roku 2022. Samotná budova letos  navíc slaví 100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318/mestska-knihovna-frydekmistek-se-zapojila-do-souteze-stavba-msk-2022" TargetMode="External"/><Relationship Id="rId9" Type="http://schemas.openxmlformats.org/officeDocument/2006/relationships/hyperlink" Target="https://stavbamsk.cz/hlasovani-v-17-rocniku-souteze-stavba-msk-2022/" TargetMode="External"/><Relationship Id="rId10" Type="http://schemas.openxmlformats.org/officeDocument/2006/relationships/hyperlink" Target="https://www.knihovnafm.cz/" TargetMode="External"/><Relationship Id="rId11" Type="http://schemas.openxmlformats.org/officeDocument/2006/relationships/hyperlink" Target="https://www.frydekmistek.cz/soutezime-dejte-hlas-nasi-knihov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2026-10-09T01:40:40+02:00</dcterms:created>
  <dcterms:modified xsi:type="dcterms:W3CDTF">2026-10-09T01:40:40+02:00</dcterms:modified>
</cp:coreProperties>
</file>

<file path=docProps/custom.xml><?xml version="1.0" encoding="utf-8"?>
<Properties xmlns="http://schemas.openxmlformats.org/officeDocument/2006/custom-properties" xmlns:vt="http://schemas.openxmlformats.org/officeDocument/2006/docPropsVTypes"/>
</file>