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ve Studénce ochlazuje vodní mlha, kašna je mimo provoz</w:t>
      </w:r>
    </w:p>
    <w:p>
      <w:pPr/>
      <w:r>
        <w:rPr/>
        <w:t xml:space="preserve">Kašna na náměstí ve Studénce je mimo provoz, její technické zázemí je za hranicí životnosti. Stavba nové je ve fázi hotové projektové dokumentace, má stát téměř 8 milionů korun. Aby byl pobyt v centru pro lidi v horkých dnech příjemnější, nechalo tu město nainstalovat vodní mlhy.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“Většina toho náměstí je z materiálu, který odráží to sluneční záření, takže jsme hledali cestu, jak vytvořit nějaké příjemnější prostředí pro osvěžení jak dětí, dospělé i pro ty starší spoluobčany.” 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“Viděla jsem to už někde jinde v televizi, a teď je to tady u nás.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“Náklady na realizaci to vodní mlhy, kterou vidíte za mnou, jsou zhruba tři tisíce korun včetně DPH, ta vodní mlha je napájena z strojovny té stávající kašny.” </w:t>
      </w:r>
    </w:p>
    <w:p>
      <w:pPr/>
      <w:r>
        <w:rPr/>
        <w:t xml:space="preserve">Otázka realizace nové kašny je zatím otevřená.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“Budeme se snažit to zařadit do rozpočtu příštího roku, ale nevíme v tuto chvíli.” </w:t>
      </w:r>
    </w:p>
    <w:p>
      <w:pPr/>
      <w:r>
        <w:rPr/>
        <w:t xml:space="preserve">Odborná firma loni vypracovala čtyři varianty vzhledu nové kašny. Vítěznou podobu vybrala  veřejnost v anketě.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24/namesti-ve-studence-ochlazuje-vodni-mlha-kasna-je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2026-07-29T21:02:43+02:00</dcterms:created>
  <dcterms:modified xsi:type="dcterms:W3CDTF">2026-07-29T21:02:43+02:00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