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láká na obrazy a rekordní Nekonečný vlak</w:t>
      </w:r>
    </w:p>
    <w:p>
      <w:pPr/>
      <w:r>
        <w:rPr/>
        <w:t xml:space="preserve">Vagonářské muzeum, které se ve Studénce nachází ve zdejším zámku, je vyhledávanou atraktivitou pro všechny milovníky vláčků - a nejen pro  ně. Teď v létě nabízí také zajímavý  pohled do předsálí zámku, které zdobí velké obrazy zdejšího malíře Martina Fabiána Ruska.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“Právě stojíme ve vestibulu, který je vyzdoben obrazy Martina Fabiána Ruska, a z toho mám obrovskou radost, protože tyto prostory se proměňují, jsou takové optimističtější, teplejší, vzdušné.”  </w:t>
      </w:r>
    </w:p>
    <w:p>
      <w:pPr/>
      <w:r>
        <w:rPr>
          <w:b w:val="1"/>
          <w:bCs w:val="1"/>
        </w:rPr>
        <w:t xml:space="preserve">Martin Fabián Rusek, grafický designér a malíř: </w:t>
      </w:r>
      <w:r>
        <w:rPr/>
        <w:t xml:space="preserve">“Po dohodě s panem Novosadem jsme vybrali květnové obrazy, které rozzáří tento prostor nebo rozzáří také návštěvníky. Lidé, když přijdou a podívají se na ty rozkvetlé louky, tak je to vtáhne dovnitř a navozuje to takovou pohodovou prázdninovou atmosféru.” </w:t>
      </w:r>
    </w:p>
    <w:p>
      <w:pPr/>
      <w:r>
        <w:rPr/>
        <w:t xml:space="preserve">Vešlo se zde umístit pět obrazů. Největší obrazy mají dva metry krát metr sedmdesát. Další novinkou letní sezony ve Vagonářském muzeu je také dřevěná souprava Nekonečný vlak.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“Sestává z 626 slepených modelů vozů, hnacích vozidel, vagónků. Za tímto projektem stojí pan Fojtů ze Zubří.”</w:t>
      </w:r>
    </w:p>
    <w:p>
      <w:pPr/>
      <w:r>
        <w:rPr/>
        <w:t xml:space="preserve">Nekonečný vlak je zapsán v České knize rekordů. Samuel Fojtů svůj projekt vymyslel na podporu polytechnického vzdělávání dětí. Stavebnice složení dalších vagónků jsou k dostání tady v muzeu.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368/vagonarske-muzeum-laka-na-obrazy-a-rekordni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2026-05-03T11:37:50+02:00</dcterms:created>
  <dcterms:modified xsi:type="dcterms:W3CDTF">2026-05-03T11:37:50+02:00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