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pokračuje se zvelebováním výletiště, vzniká tu dětské hřiště</w:t>
      </w:r>
    </w:p>
    <w:p>
      <w:pPr/>
      <w:r>
        <w:rPr/>
        <w:t xml:space="preserve">Vodní nádrž Čerťák je v Novém Jičíně lokalitou, která nabízí možnost koupání i rybaření. Město se ji postupně od roku 2019 snaží zvelebit. Letos zde staví dětské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bude moci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měla  vzniknout nejpozději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70/novojicinska-radnice-pokracuje-se-zvelebovanim-vyletiste-vznika-tu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2026-09-11T06:33:00+02:00</dcterms:created>
  <dcterms:modified xsi:type="dcterms:W3CDTF">2026-09-11T06:33:00+02:00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