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nacvičují hašení požáru s novými vrtulníky. Unesou větší bambivaky</w:t>
      </w:r>
    </w:p>
    <w:p>
      <w:pPr/>
      <w:r>
        <w:rPr/>
        <w:t xml:space="preserve">Hasičský záchranný sbor může nově využívat 2 vrtulníky Sikorski UH-60A Black Hawk. Letecká hasičská služba tak bude moci až do 15. září využívat jejich mnohem větší vztlak, než mají současné vrtulíky policie, které mohu být také k hašení využity. Unesou bambivak o objemu 3 tisíce litrů.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"Doposud jsme využívali bambivaky do tisíce litrů. V této chvíli máme dva vrtulníky, které jsou schopny shodit na místo požáru až 3 tisíce litrů. Hasební účinek je výrazně lepší." </w:t>
      </w:r>
    </w:p>
    <w:p>
      <w:pPr/>
      <w:r>
        <w:rPr/>
        <w:t xml:space="preserve">Letecká technika je určena pro hašení lesních požárů v působnosti Ministerstva zemědělství a Ministerstva životního prostředí. Dislokována je pak na letišti v Přerově a na letišti v Roudnici nad Labem. Náš kraj bude využívat vrtulník z Přerova, který zde doletí do 20 minut. Nácvik plnění bambivaku se konal v Ostravě Hrabůvce.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"Posádka nás seznámila s vrtulníkem, ukázala nám, jak se zavěšuje v tomto typu vrtulníku bambivak a následně proběhl nácvik plnění z volné hladiny a měli jsme připraveny i flexi tanky." </w:t>
      </w:r>
    </w:p>
    <w:p>
      <w:pPr/>
      <w:r>
        <w:rPr/>
        <w:t xml:space="preserve">Oba vrtulníky Black Hawk mohou být vyslány i do zahraničí, takže v současné době je možné, že se s prosbou o pomoc ozve Řecko nebo Itálie, kde řádí rozsáhlé přírodní požáry.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399/hasici-nacvicuji-haseni-pozaru-s-novymi-vrtulniky-unesou-vetsi-bamb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2026-05-25T18:58:26+02:00</dcterms:created>
  <dcterms:modified xsi:type="dcterms:W3CDTF">2026-05-25T18:58:26+02:00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