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sezóna pálení kořalky. Celníci kontrolují pálenice</w:t>
      </w:r>
    </w:p>
    <w:p>
      <w:pPr/>
      <w:r>
        <w:rPr/>
        <w:t xml:space="preserve">V Moravskoslezském kraji eviduje celní úřad 68 pěstitelských pálenic, kde si mohu zájemci nechat vypálit vlastní kořalku. Proces zpracování ovoce a následné využití destilátu má však svá daňová pravidla na jejichž dodržování dohlíží celní správa. Před začátkem pálení proto pravidelně všechny pálenice kontroluje.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"Celníci musí vždy při zahájení otevřít pálenici, zkontrolovat plomby, zkontrolovat, zda je v pořádku zařízení. Následně se může začít pálit. Po skončení sezóny pálenici zase uzavřou." </w:t>
      </w:r>
    </w:p>
    <w:p>
      <w:pPr/>
      <w:r>
        <w:rPr/>
        <w:t xml:space="preserve"> Obliba pálení ovoce spočívá mimo jiné ve snížené sazbě spotřební daně, která je 162 korun za litr ethanolu. Nejčastějším problémem je neznalost pěstitelské sezóny, která začíná 1. července a končí posledního června. V této době je možné si nechat vypálit 30 litrů destilátu. Nejedná se tedy o kalendářní rok.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"Vypálit si může každá fyzická osoba. Je tam dán limit na domácnost, nikoliv na osobu." </w:t>
      </w:r>
    </w:p>
    <w:p>
      <w:pPr/>
      <w:r>
        <w:rPr/>
        <w:t xml:space="preserve">Pálenice musejí celníkům posílat  seznamy pěstitelů a kolik destilátu si nechali vypálit. Při porušení podmínek hrozí pěstiteli pokuta půl milionu korun a zároveň může vystavit nepříjemnostem i pálenici. Při překročení limitu 30 litrů na domácnost totiž musí doplatit spotřební daň z lihu.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00/zacina-sezona-paleni-koralky-celnici-kontroluji-pal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2026-10-30T14:43:48+01:00</dcterms:created>
  <dcterms:modified xsi:type="dcterms:W3CDTF">2026-10-30T14:43:48+01:00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