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8.8.2023, 10:36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AZ Havířov rozdal ceny v rámci akce Hokej na dvorcích</w:t>
      </w:r>
    </w:p>
    <w:p>
      <w:pPr/>
      <w:r>
        <w:rPr/>
        <w:t xml:space="preserve">Finálový turnaj Hokeje na dvorcích, do kterého se zapojilo 35 dětí, se odehrál v hale Slavii. Holky a kluci bojovali o medaile a ve hře byl i pohár pro nejužitečnějšího hráče. </w:t>
      </w:r>
    </w:p>
    <w:p>
      <w:pPr/>
      <w:r>
        <w:rPr>
          <w:b w:val="1"/>
          <w:bCs w:val="1"/>
        </w:rPr>
        <w:t xml:space="preserve">Vendula Foldyna, PR manažer klubu AZ Havířov: </w:t>
      </w:r>
      <w:r>
        <w:rPr/>
        <w:t xml:space="preserve">"Bohužel se nám opět nepodařilo mít to finále venku na náměstí Republiky, nicméně našli jsme azyl tady v hale Slavii. Finále se nám velmi povedlo, přišla hromada dětí. Podařilo se nám vyhodnotit ty nejlepší, nejužitečnější hráče a zároveň jsme tady měli také skoro kompletní naše hokejové áčko a pro ně to byl také zážitek, moci si s nimi na chvíli zahrát.”</w:t>
      </w:r>
    </w:p>
    <w:p>
      <w:pPr/>
      <w:r>
        <w:rPr/>
        <w:t xml:space="preserve">Původně byl turnaj vyhlášen pro žáky třetích až pátých tříd. </w:t>
      </w:r>
    </w:p>
    <w:p>
      <w:pPr/>
      <w:r>
        <w:rPr>
          <w:b w:val="1"/>
          <w:bCs w:val="1"/>
        </w:rPr>
        <w:t xml:space="preserve">Vendula Foldyna, PR manažer klubu AZ Havířov: </w:t>
      </w:r>
      <w:r>
        <w:rPr/>
        <w:t xml:space="preserve">"V průběhu turnaje jsme se rozhodli, že turnaj otevřeme také pro mladší děti, protože jsme měli velký zájem ze strany těchto věkových kategorií. Takže se nám nakonec stalo, že nám hrál nejmenší čtyřletý chlapeček třeba proti klukům, kteří mají deset let. Nicméně hodnotíme to velmi pozitivně, protože hráči byli ohleduplní, hráli krásně v těch družstvech a spolupracovali.” </w:t>
      </w:r>
    </w:p>
    <w:p>
      <w:pPr/>
      <w:r>
        <w:rPr/>
        <w:t xml:space="preserve">Petr Matýáš získal pohár za nejužitečnějšího hráče už v minulém roce. A odnesl si ho i z letošního turnaje. </w:t>
      </w:r>
    </w:p>
    <w:p>
      <w:pPr/>
      <w:r>
        <w:rPr>
          <w:b w:val="1"/>
          <w:bCs w:val="1"/>
        </w:rPr>
        <w:t xml:space="preserve">Petr Matyáš, hráč: </w:t>
      </w:r>
      <w:r>
        <w:rPr/>
        <w:t xml:space="preserve">"Tento ročník se mi hrálo určitě lépe. Minulý ročník tady byli starší kluci, sice jsou i teď, ale minule to bylo těžší. Ten pohár si vystavím doma, jako ten druhý pohár a tak tam budu skladovat poháry. Moc se mi líbilo, že jsme si mohli zahrát s A-týmem. Bylo to super, že jsme si mohli vybrat vlastní hráče dva k našemu týmu. Sice jsme prohráli, ale to nevadí. Užil jsem si to i tak.”</w:t>
      </w:r>
    </w:p>
    <w:p>
      <w:pPr/>
      <w:r>
        <w:rPr/>
        <w:t xml:space="preserve">Pro hokejový klub je práce s dětmi prioritou, a proto se jim věnuje celoročně. Jednou z povedených akcí byl i Den z AZ, kterého se zúčastnily stovky dětí a zábavu si užili i rodiče. Akce Hokej na dvorcích bude určitě součástí letních prázdnin i v příštím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535/az-havirov-rozdal-ceny-v-ramci-akce-hokej-na-dvor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2026-07-07T02:06:01+02:00</dcterms:created>
  <dcterms:modified xsi:type="dcterms:W3CDTF">2026-07-07T02:06:01+02:00</dcterms:modified>
</cp:coreProperties>
</file>

<file path=docProps/custom.xml><?xml version="1.0" encoding="utf-8"?>
<Properties xmlns="http://schemas.openxmlformats.org/officeDocument/2006/custom-properties" xmlns:vt="http://schemas.openxmlformats.org/officeDocument/2006/docPropsVTypes"/>
</file>