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 přispělo na obnovu kulturních památek na Opavsku. Úpravami projdou kostely a zámek</w:t>
      </w:r>
    </w:p>
    <w:p>
      <w:pPr/>
      <w:r>
        <w:rPr/>
        <w:t xml:space="preserve">Hned 4 chráněné budovy na Opavsku projdou částečnou rekonstrukcí díky dotacím z Ministerstva kultury. Jedná se o 3 kostely a jeden zámek. </w:t>
      </w:r>
    </w:p>
    <w:p>
      <w:pPr/>
      <w:r>
        <w:rPr>
          <w:b w:val="1"/>
          <w:bCs w:val="1"/>
        </w:rPr>
        <w:t xml:space="preserve">Martin Dostál, referent odboru rozvoje města a strategického plánování opavské radnice: </w:t>
      </w:r>
      <w:r>
        <w:rPr/>
        <w:t xml:space="preserve">“V rámci našeho správního obvodu bylo vyčleněno přes 606 tisíc korun. Víceméně to směřuje na specifické stavební práce. V Opavě se jedná o kostel v Opavě Kateřinkách, v Háji ve Slezsku je to tuším kostel sv. Valentina, pokud se nepletu a ve Stěbořicích se jedná o tamní kostel, který je památkově chráněný.”</w:t>
      </w:r>
    </w:p>
    <w:p>
      <w:pPr/>
      <w:r>
        <w:rPr/>
        <w:t xml:space="preserve">V kostele sv. Kateřiny v Opavě peníze poputují na obnovu kůru, v kostele sv. Valentina v Háji ve Slezsku na opravu fasády na věži a v kostele ve Stěbořicích na restaurování svatostánku hlavního oltáře. </w:t>
      </w:r>
    </w:p>
    <w:p>
      <w:pPr/>
      <w:r>
        <w:rPr/>
        <w:t xml:space="preserve">Z dotací se radoval i zámek v Jezdkovicích, který za získané peníze chce opravit dřevěné schodiště vedoucí na půdu.</w:t>
      </w:r>
    </w:p>
    <w:p>
      <w:pPr/>
      <w:r>
        <w:rPr>
          <w:b w:val="1"/>
          <w:bCs w:val="1"/>
        </w:rPr>
        <w:t xml:space="preserve">Věra Burdová,</w:t>
      </w:r>
      <w:r>
        <w:rPr>
          <w:b w:val="1"/>
          <w:bCs w:val="1"/>
        </w:rPr>
        <w:t xml:space="preserve">starostka Jezdkovic: </w:t>
      </w:r>
      <w:r>
        <w:rPr/>
        <w:t xml:space="preserve">“Jedná se konkrétně o repasy nášlapů, o repasy dvoukřídlových dveří. Takové vnitřní dveře, které se nacházejí na to schodiště, dojde k  obnově kovového madla a také kovových dveří včetně zámku."</w:t>
      </w:r>
    </w:p>
    <w:p>
      <w:pPr/>
      <w:r>
        <w:rPr/>
        <w:t xml:space="preserve"> Od zahájení dotačního programu už bylo na Opavsku obnoveno bezpočet kulturních památek, na které stát uvolnil více než 10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51/mk-prispelo-na-obnovu-kulturnich-pamatek-na-opavsku-upravami-projdou-kostely-a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2026-05-01T09:59:57+02:00</dcterms:created>
  <dcterms:modified xsi:type="dcterms:W3CDTF">2026-05-01T09:59:57+02:00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