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Vybydlený dům v Ostravě-Přívozu odebíral načerno elektřinu</w:t>
      </w:r>
    </w:p>
    <w:p>
      <w:pPr/>
      <w:r>
        <w:rPr/>
        <w:t xml:space="preserve">V úterý 8.srpna krátce po deváté hodině ranní oznámil občan na linku 156, že  v jednom z vybydlených domů na ulici Cihelní dochází zřejmě k nelegálnímu odběru  elektrické energie.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"Hlídka po příjezdu na místo zjistila, že oznámení občana se zakládá na pravdě.  Kontrolou plastové rozvodné skříně nacházející se na přilehlém pozemku strážníci  zjistili její poškození v dolní části. Bližším ohledáním poté objevili z rozvodné skříně  vycházející kabel, který směřoval k oknu nedalekému domu."</w:t>
      </w:r>
    </w:p>
    <w:p>
      <w:pPr/>
      <w:r>
        <w:rPr/>
        <w:t xml:space="preserve">Po vstoupení do domu strážníci postupovali ve směru vedení elektrického kabelu,  který směřoval do prvního nadzemního podlaží a končil v jedné z místností.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této místnosti se nacházela později zjištěná 38letá žena, která se k nelegálnímu  napojení nedokázala vyjádřit. Na elektrický kabel byl v místnosti připojen přímotop,  osvětlení místnosti, nabíječka mobilního telefonu a další elektrická zařízení."</w:t>
      </w:r>
    </w:p>
    <w:p>
      <w:pPr/>
      <w:r>
        <w:rPr/>
        <w:t xml:space="preserve">Kromě nelegálního odběru byla způsobena I další škoda na rozvodné skříni a jejich  vnitřních komponentech. Nelegální odběr elektřiny přitom strážníci v tomto době řešili už letos v únoru. Tehdy byla situace naprosto stejná.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jedné z místností  tohoto vybydleného domu obývané jednou ženou a čtyřmi muži byla „černá“ přípojka  elektřiny využívávána k topení a svícení."</w:t>
      </w:r>
    </w:p>
    <w:p>
      <w:pPr/>
      <w:r>
        <w:rPr/>
        <w:t xml:space="preserve">V obou případech byla událost předána Policii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581/vybydleny-dum-v-ostraveprivozu-odebiral-nacerno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2026-05-24T10:46:30+02:00</dcterms:created>
  <dcterms:modified xsi:type="dcterms:W3CDTF">2026-05-24T10:46:30+02:00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