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13.8.2023,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výstavní sezona v Muzeu Beskyd ve Frýdku Místku</w:t>
      </w:r>
    </w:p>
    <w:p>
      <w:pPr/>
      <w:r>
        <w:rPr/>
        <w:t xml:space="preserve"> Muzeum nemá žádné prázdniny a i v letní sezoně pořádá mnoho akcí a výstav pro všechny věkové kategorie návštěvníků.</w:t>
      </w:r>
    </w:p>
    <w:p>
      <w:pPr/>
      <w:r>
        <w:rPr>
          <w:b w:val="1"/>
          <w:bCs w:val="1"/>
        </w:rPr>
        <w:t xml:space="preserve">Dominika Řeháková, marketing Muzea Beskyd: </w:t>
      </w:r>
      <w:r>
        <w:rPr/>
        <w:t xml:space="preserve">„Vzhledem ke stavbě frýdeckého zámku jako takového, můžeme návštěvníkům nabídnout bohatý záběr, kdy se snažíme prezentovat jak sbírky muzea, tak ale i současné umění, které nám nabízí prezentaci přímo samotných autorů, také něco ze soukromých sbírek, ale samozřejmě se snažíme zaujmout i dětské publikum formou výstav modelářských nebo výstav, kde si můžou děti něco vyzkoušet a zároveň během toho poznat právě řemesla v Beskydech anebo přírodu.“</w:t>
      </w:r>
    </w:p>
    <w:p>
      <w:pPr/>
      <w:r>
        <w:rPr/>
        <w:t xml:space="preserve"> Příkladem toho je výstava, zaměřená především na děti.</w:t>
      </w:r>
    </w:p>
    <w:p>
      <w:pPr/>
      <w:r>
        <w:rPr>
          <w:b w:val="1"/>
          <w:bCs w:val="1"/>
        </w:rPr>
        <w:t xml:space="preserve">Dominika Řeháková, marketing Muzea Beskyd: </w:t>
      </w:r>
      <w:r>
        <w:rPr/>
        <w:t xml:space="preserve">„Samozřejmě musíme zaujmout i to nejmenší publikum, takže máme výstavu Papírový svět, je to druhý ročník jedné z nejpopulárnějších výstav. Výstava Papírový svět je věnovaná celosvětové architektuře, takže prakticky na frýdeckém zámku můžete během léta  potkat všechny hrady a zámky České republiky.“</w:t>
      </w:r>
    </w:p>
    <w:p>
      <w:pPr/>
      <w:r>
        <w:rPr/>
        <w:t xml:space="preserve"> Děti i jejich rodiče pak jistě zaujme výjimečná výstava jízdních kol.  </w:t>
      </w:r>
    </w:p>
    <w:p>
      <w:pPr/>
      <w:r>
        <w:rPr>
          <w:b w:val="1"/>
          <w:bCs w:val="1"/>
        </w:rPr>
        <w:t xml:space="preserve">Dominika Řeháková, marketing Muzea Beskyd: </w:t>
      </w:r>
      <w:r>
        <w:rPr/>
        <w:t xml:space="preserve">„Téma pro léto. Cyklistika, jeden z nejpopulárnějších sportů, kterému se rovněž v Muzeu musíme věnovat. Retro kola závodní a silniční. To je tématem této výstavy. Prezentujeme zde kola ze soukromé sbírky, která je věnována období roku 1939 až 1995.“</w:t>
      </w:r>
    </w:p>
    <w:p>
      <w:pPr/>
      <w:r>
        <w:rPr/>
        <w:t xml:space="preserve"> Oblast umělecké tvorby pak právě nyní představuje výstava Umění bez hranic, pořádaná ve spolupráci se spolkem Rosenfeld. Ta kromě našich představuje také umělce z Polska, Francie, Jižní Koreje a Hong Kongu. Muzeum Beskyd se již nyní připravuje především na příští rok.</w:t>
      </w:r>
    </w:p>
    <w:p>
      <w:pPr/>
      <w:r>
        <w:rPr>
          <w:b w:val="1"/>
          <w:bCs w:val="1"/>
        </w:rPr>
        <w:t xml:space="preserve">Dominika Řeháková, marketing Muzea Beskyd: </w:t>
      </w:r>
      <w:r>
        <w:rPr/>
        <w:t xml:space="preserve">„V příštím roce prakticky celý rok se budeme věnovat výročí 100 let založení muzea. Můžete se těšit na nejlepší sbírkové předměty a tím mám na mysli vyloženě poklady."</w:t>
      </w:r>
    </w:p>
    <w:p>
      <w:pPr/>
      <w:r>
        <w:rPr/>
        <w:t xml:space="preserve"> Muzeum Beskyd můžete bez ohledu na počasí navštívit po celý rok kromě pondělků každý den až do 17 hodiny.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04/letni-vystavni-sezona-v-muzeu-beskyd-ve-frydku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2026-10-25T19:09:54+01:00</dcterms:created>
  <dcterms:modified xsi:type="dcterms:W3CDTF">2026-10-25T19:09:54+01:00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