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15.8.2023, 09:39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 Dolu Frenštát vyvezli poslední okov, po zasypání budou šachtu připomínat těžní věže</w:t>
      </w:r>
    </w:p>
    <w:p>
      <w:pPr/>
      <w:r>
        <w:rPr/>
        <w:t xml:space="preserve">Důl Frenštát se začal budovat v 80. letech minulého století. Fakticky nebyl nikdy dokončen a zhruba 30 let byl zakonzervovaný. Nyní je definitivně rozhodnuto o zasypání obou jam. Na vyvezení posledního okovu, tedy nádoby pro dopravu horníků a materiálu, se přijeli podívat ministři financí a životního prostředí.</w:t>
      </w:r>
    </w:p>
    <w:p>
      <w:pPr/>
      <w:r>
        <w:rPr>
          <w:b w:val="1"/>
          <w:bCs w:val="1"/>
        </w:rPr>
        <w:t xml:space="preserve">Petr Hladík (KDU-ČSL), ministr životního prostředí:</w:t>
      </w:r>
      <w:r>
        <w:rPr/>
        <w:t xml:space="preserve"> “Já jsem moc rád, že to rozhodnutí padlo, takže se dál těžit nebude. Nikdy tady nebyl vytěžen ani metrák uhlí."</w:t>
      </w:r>
    </w:p>
    <w:p>
      <w:pPr/>
      <w:r>
        <w:rPr/>
        <w:t xml:space="preserve">Obec Trojanovice hodlá celou lokalitu postupně využít pro běžný život. Na šachtu však zapomenout nechce a nového využití by se měly dočkat i těžní věže.  </w:t>
      </w:r>
    </w:p>
    <w:p>
      <w:pPr/>
      <w:r>
        <w:rPr>
          <w:b w:val="1"/>
          <w:bCs w:val="1"/>
        </w:rPr>
        <w:t xml:space="preserve">Jiří Novotný (Naše Beskydy), starosta Trojanovic: </w:t>
      </w:r>
      <w:r>
        <w:rPr/>
        <w:t xml:space="preserve">“Těžní věže... To byla velmi těžká otázka. Nakonec jsme dali trošku na doporučení architektů. Jednu těžní věž asi zřejmě snížíme a druhou necháme tak. Zatím máme projektu na vybudování soukromého pivovaru.”</w:t>
      </w:r>
    </w:p>
    <w:p>
      <w:pPr/>
      <w:r>
        <w:rPr/>
        <w:t xml:space="preserve">V nové a přínosnější využití bývalé šachty doufá také vedení kraje. </w:t>
      </w:r>
    </w:p>
    <w:p>
      <w:pPr/>
      <w:r>
        <w:rPr>
          <w:b w:val="1"/>
          <w:bCs w:val="1"/>
        </w:rPr>
        <w:t xml:space="preserve">Jan Krkoška (ANO), hejtman MSK:</w:t>
      </w:r>
      <w:r>
        <w:rPr/>
        <w:t xml:space="preserve"> “Věřím, že díky místním samosprávám ve spojení právě s Moravskoslezským krajem můžeme společně vytvořit příjemné zázemí jak pro turisty, tak pro místní obyvatele tím, že budeme společně tvořit projekty různorodého charakteru, ať to je podpora podnikání, nebo to je bydlení a nebo to je relaxace jako taková.”</w:t>
      </w:r>
    </w:p>
    <w:p>
      <w:pPr/>
      <w:r>
        <w:rPr/>
        <w:t xml:space="preserve">Zasypávání důlních jam připraveným materiálem by mělo začít už v září.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8625/z-dolu-frenstat-vyvezli-posledni-okov-po-zasypani-budou-sachtu-pripominat-tezni-ve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2026-09-20T22:00:35+02:00</dcterms:created>
  <dcterms:modified xsi:type="dcterms:W3CDTF">2026-09-20T22:00:35+02:00</dcterms:modified>
</cp:coreProperties>
</file>

<file path=docProps/custom.xml><?xml version="1.0" encoding="utf-8"?>
<Properties xmlns="http://schemas.openxmlformats.org/officeDocument/2006/custom-properties" xmlns:vt="http://schemas.openxmlformats.org/officeDocument/2006/docPropsVTypes"/>
</file>