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Kuchyň a zahrada MŠ Rezkova v Ostravě-Jihu prošly rekonstrukcí. Jsou modernější a praktičtější</w:t>
      </w:r>
    </w:p>
    <w:p>
      <w:pPr/>
      <w:r>
        <w:rPr/>
        <w:t xml:space="preserve">Necelý rok trvala rekonstrukce v MŠ Rezkova, díky které má moderní kuchyň a výdejny jídla, nové podlahy, výtahy, stropní podhledy a vzduchotechniku. Všechny místnosti byly vymalovány.</w:t>
      </w:r>
    </w:p>
    <w:p>
      <w:pPr/>
      <w:r>
        <w:rPr>
          <w:b w:val="1"/>
          <w:bCs w:val="1"/>
        </w:rPr>
        <w:t xml:space="preserve">Svatava Volochová, vedoucí kuchyně: </w:t>
      </w:r>
      <w:r>
        <w:rPr/>
        <w:t xml:space="preserve">“Rekonstrukce je nová, je velice pěkná. Tato kuchyň byla od roku 88 a už opravdu vyžadovala určité úpravy. Je dobře, že ta rekonstrukce tady proběhla kompletně se vším. Je tady nová vzduchotechnika, osvětlení, přístroje, které jsou daleko výkonnější i vlastně spolehlivější než ty staré, které už dosloužily.”</w:t>
      </w:r>
    </w:p>
    <w:p>
      <w:pPr/>
      <w:r>
        <w:rPr/>
        <w:t xml:space="preserve">Kuchyň je praktičtěji uspořádaná a díky novým gastro zařízením mohou kuchařky nechat péct různé pokrmy i přes noc. </w:t>
      </w:r>
    </w:p>
    <w:p>
      <w:pPr/>
      <w:r>
        <w:rPr>
          <w:b w:val="1"/>
          <w:bCs w:val="1"/>
        </w:rPr>
        <w:t xml:space="preserve">Svatava Volochová, vedoucí kuchyně: </w:t>
      </w:r>
      <w:r>
        <w:rPr/>
        <w:t xml:space="preserve">“Pokud  s tím člověk nepracuje, tak by řekl že by se mu to nehodilo, ale je to velice pěkně uspořádáno. Je to i praktické, výhodné, je to krásné. Teď se propaguje noční pečení, které jsme dosud neměli a tím, že se tady na školce udělaly i nové rozvody, tak můžeme tuhle funkci používat, což je i úspornější a pro nás výhodnější.”</w:t>
      </w:r>
    </w:p>
    <w:p>
      <w:pPr/>
      <w:r>
        <w:rPr/>
        <w:t xml:space="preserve">Výrazné změny k lepšímu proběhly i na zahradě školky. 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“V rámci stavby jsme v areálu opravili přístupové chodníky a schodiště, nový povrch dostalo také multifunkční hřiště. Stávající pískoviště byla revitalizována a přidali jsme i nové herní prvky pro děti. Celá tato investiční akce stála více než 29 milionů korun, V letech 2020, 2021 zde byla provedena investiční akce za 14 milionů, kde se zateploval obvodní plášť, střecha a opraveny byly i zahradní terasy.”</w:t>
      </w:r>
    </w:p>
    <w:p>
      <w:pPr/>
      <w:r>
        <w:rPr/>
        <w:t xml:space="preserve">Do budoucna se počítá i s rekonstrukcí zázemí pro kuchařky.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635/kuchyn-a-zahrada-ms-rezkova-v-ostravejihu-prosly-rekonstrukci-jsou-modernejsi-a-praktic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2026-05-03T07:15:42+02:00</dcterms:created>
  <dcterms:modified xsi:type="dcterms:W3CDTF">2026-05-03T07:15:42+02:00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