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Černá perla se po náročné celkové rekonstrukci slavnostně otevřela lidem</w:t>
      </w:r>
    </w:p>
    <w:p>
      <w:pPr/>
      <w:r>
        <w:rPr/>
        <w:t xml:space="preserve">Jedenáctipatrová budova Černé perly, která je ikonickou stavbou Poruby, opět ožila. Po rekonstrukci se otevřela veřejnosti jako klinika Moravian Premium Care.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Vilamová, </w:t>
      </w:r>
      <w:r>
        <w:rPr>
          <w:b w:val="1"/>
          <w:bCs w:val="1"/>
        </w:rPr>
        <w:t xml:space="preserve">starostka</w:t>
      </w:r>
      <w:r>
        <w:rPr>
          <w:b w:val="1"/>
          <w:bCs w:val="1"/>
        </w:rPr>
        <w:t xml:space="preserve"> MOb Ostrava-Poruba: </w:t>
      </w:r>
      <w:r>
        <w:rPr/>
        <w:t xml:space="preserve">“Moc mě těší, že tady dneska můžu stát a že ta budova našla nové využití. To, jak je perla významná pro Porubu, je vidět za mnou na té dlouhé frontě. Přišlo velké množství lidí, kteří si chtějí novou perlu prohlédnout.” </w:t>
      </w:r>
    </w:p>
    <w:p>
      <w:pPr/>
      <w:r>
        <w:rPr>
          <w:b w:val="1"/>
          <w:bCs w:val="1"/>
        </w:rPr>
        <w:t xml:space="preserve">anketa: návštěvníci Černé perly: </w:t>
      </w:r>
      <w:r>
        <w:rPr/>
        <w:t xml:space="preserve">“Na to jaká to byla zřícenina, tak to krásně spravili.”</w:t>
      </w:r>
    </w:p>
    <w:p>
      <w:pPr/>
      <w:r>
        <w:rPr/>
        <w:t xml:space="preserve">“To schodiště je snad ještě původní. My jsme tady pracovali, takže jsme se přišli podívat.”</w:t>
      </w:r>
    </w:p>
    <w:p>
      <w:pPr/>
      <w:r>
        <w:rPr>
          <w:b w:val="1"/>
          <w:bCs w:val="1"/>
        </w:rPr>
        <w:t xml:space="preserve">Petr Sikora, Lékařský ředitel Kliniky Černá perla: </w:t>
      </w:r>
      <w:r>
        <w:rPr/>
        <w:t xml:space="preserve">“Primárním cílem je pomoci lidem v nastavení takového chování a takové preventivní péče, aby se prodlužovala doba života a zároveň vytvářelo zdraví, které tu kvalitu života podpoří."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“Chybí nám dole spustit kavárna a centrální vstup. Je to z toho důvodu, že chystáme už projekt objektu B, který plynule navazuje a doděláváme už venkovní prostory.”</w:t>
      </w:r>
    </w:p>
    <w:p>
      <w:pPr/>
      <w:r>
        <w:rPr/>
        <w:t xml:space="preserve">Kvůli vysoké ceně zatím nebyla nainstalována ani fotovoltaika.</w:t>
      </w:r>
    </w:p>
    <w:p>
      <w:pPr/>
      <w:r>
        <w:rPr>
          <w:b w:val="1"/>
          <w:bCs w:val="1"/>
        </w:rPr>
        <w:t xml:space="preserve">David Kotek, architekt:</w:t>
      </w:r>
      <w:r>
        <w:rPr/>
        <w:t xml:space="preserve"> “Jsou zde nachystané rozvody, je nachystaná příprava a ve chvíli, kdy to  půjde dolů a bude to mít smysl, tak to můžeme aplikovat.” </w:t>
      </w:r>
    </w:p>
    <w:p>
      <w:pPr/>
      <w:r>
        <w:rPr/>
        <w:t xml:space="preserve">Celá lokalita kolem Černé perly má velký potenciál a do budoucna by tady měl vzniknout mimo jiné i bytový dům a nový kruhový objezd.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645/cerna-perla-se-po-narocne-celkove-rekonstrukci-slavnostne-otevrela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2026-05-25T12:35:48+02:00</dcterms:created>
  <dcterms:modified xsi:type="dcterms:W3CDTF">2026-05-25T12:35:48+02:00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