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16.8.2023, 18:26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Charita Opava staví v Jarkovicích nový dům pro mentálně znevýhodněné</w:t>
      </w:r>
    </w:p>
    <w:p>
      <w:pPr/>
      <w:r>
        <w:rPr/>
        <w:t xml:space="preserve">Charita Opava zhruba před 7 lety dostala darem od manželů Brunclíkových rodinný dům se zahradou v Jarkovicích. Ti tady prožili celý svůj život a měli k charitě, která na pozemku  aktuálně staví byty pro hendikepované, hezký vztah. </w:t>
      </w:r>
    </w:p>
    <w:p>
      <w:pPr/>
      <w:r>
        <w:rPr>
          <w:b w:val="1"/>
          <w:bCs w:val="1"/>
        </w:rPr>
        <w:t xml:space="preserve">Pavlína Králová, manažerka sekce sociálních služeb, Charita Opava: </w:t>
      </w:r>
      <w:r>
        <w:rPr/>
        <w:t xml:space="preserve">“My jsme původně chtěli ten dům zachovat, rekonstruovat, připravit v něm bydlení pro lidi s mentálním postižením, ale nakonec jsme se rozhodli, že to je finančně neefektivní a rozhodli jsme se stavbu odstranit a tady na pozemku postavit nový dům.” </w:t>
      </w:r>
    </w:p>
    <w:p>
      <w:pPr/>
      <w:r>
        <w:rPr/>
        <w:t xml:space="preserve">V domě vzniknou celkem 4 bytové jednotky pro lidi s mentálním postižením. Jde o současné i budoucí klienty chráněného bydlení, které charita provozuje v opavské městské části  Vlaštovičky a Jarkovice jsou její součástí. </w:t>
      </w:r>
    </w:p>
    <w:p>
      <w:pPr/>
      <w:r>
        <w:rPr>
          <w:b w:val="1"/>
          <w:bCs w:val="1"/>
        </w:rPr>
        <w:t xml:space="preserve">Pavlína Králová, manažerka sekce sociálních služeb, Charita Opava:</w:t>
      </w:r>
      <w:r>
        <w:rPr/>
        <w:t xml:space="preserve"> “V každém bytě bude bydlet jedna osoba, takže je to maximální soukromí pro jednu osobu se znevýhodněním. Dva byty mají 43 metrů čtverečních, dva byty 47 metrů čtverečních, takže myslíme si, že o pěkné výměře.”</w:t>
      </w:r>
    </w:p>
    <w:p>
      <w:pPr/>
      <w:r>
        <w:rPr/>
        <w:t xml:space="preserve">Celý dům bude plně bezbariérový, případným vozíčkářům jsou uzpůsobena i okna, která jsou položená níže tak, aby si je mohli sami otevřít.</w:t>
      </w:r>
    </w:p>
    <w:p>
      <w:pPr/>
      <w:r>
        <w:rPr>
          <w:b w:val="1"/>
          <w:bCs w:val="1"/>
        </w:rPr>
        <w:t xml:space="preserve">Pavlína Králová, manažerka sekce sociálních služeb, Charita Opava:</w:t>
      </w:r>
      <w:r>
        <w:rPr/>
        <w:t xml:space="preserve"> “Bude tady venkovní posezení. Všechny bytové jednotky budou mít vlastní terasy a bude tady taková malá okrasná zahrádka.”</w:t>
      </w:r>
    </w:p>
    <w:p>
      <w:pPr/>
      <w:r>
        <w:rPr>
          <w:b w:val="1"/>
          <w:bCs w:val="1"/>
        </w:rPr>
        <w:t xml:space="preserve">Jiří Pchálek, stavbyvedoucí realizační firmy: </w:t>
      </w:r>
      <w:r>
        <w:rPr/>
        <w:t xml:space="preserve">“Byly tam ze začátku složitější základové poměry, ale to jsme vyřešili spojením základů ve dvou místech a jinak celkem všechno funguje, pokračujeme podle harmonogramu. Vlastně je kompletně hrubá stavba. Máme udělané vnitřní rozvody tepla, vody, elektřiny a podbití střechy a vylité podlahy a v příštím týdnu bychom chtěli začít pracovat na omítkách. Byť termín je celkem šibeniční, tak jde vše podle plánu a stíháme zatím.”</w:t>
      </w:r>
    </w:p>
    <w:p>
      <w:pPr/>
      <w:r>
        <w:rPr/>
        <w:t xml:space="preserve">Stavba by měla být dokončena v listopadu letošního roku a klienti se do nových bytových jednotek budou stěhovat v první dekádě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8655/charita-opava-stavi-v-jarkovicich-novy-dum-pro-mentalne-znevyhodn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2026-06-23T23:34:45+02:00</dcterms:created>
  <dcterms:modified xsi:type="dcterms:W3CDTF">2026-06-23T23:34:45+02:00</dcterms:modified>
</cp:coreProperties>
</file>

<file path=docProps/custom.xml><?xml version="1.0" encoding="utf-8"?>
<Properties xmlns="http://schemas.openxmlformats.org/officeDocument/2006/custom-properties" xmlns:vt="http://schemas.openxmlformats.org/officeDocument/2006/docPropsVTypes"/>
</file>