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Karviné řeší opilce bez domova, apelují na lidi, ať jim nedávají peníze</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Ti lidé si nakupují za vyžebrané peníze levné víno, spijí se do němoty a strážníci pak nedělají nic jiného než je vozí na záchytku."</w:t>
      </w:r>
    </w:p>
    <w:p>
      <w:pPr/>
      <w:r>
        <w:rPr/>
        <w:t xml:space="preserve">Denně strážníci řeší čtyři, pět případů, kdy se za peníze lidí opijí. Tento muž nadýchal 3 promile. </w:t>
      </w:r>
    </w:p>
    <w:p>
      <w:pPr/>
      <w:r>
        <w:rPr>
          <w:b w:val="1"/>
          <w:bCs w:val="1"/>
        </w:rPr>
        <w:t xml:space="preserve">Petr Bičej, ředitel MP:</w:t>
      </w:r>
      <w:r>
        <w:rPr/>
        <w:t xml:space="preserve">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678/straznici-v-karvine-resi-opilce-bez-domova-apeluji-na-lidi-at-jim-nedavaj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2026-05-31T02:43:11+02:00</dcterms:created>
  <dcterms:modified xsi:type="dcterms:W3CDTF">2026-05-31T02:43:11+02:00</dcterms:modified>
</cp:coreProperties>
</file>

<file path=docProps/custom.xml><?xml version="1.0" encoding="utf-8"?>
<Properties xmlns="http://schemas.openxmlformats.org/officeDocument/2006/custom-properties" xmlns:vt="http://schemas.openxmlformats.org/officeDocument/2006/docPropsVTypes"/>
</file>