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Třináctý ročník Dne Žiliny vyzrál na horké počasí díky hasičům</w:t>
      </w:r>
    </w:p>
    <w:p>
      <w:pPr/>
      <w:r>
        <w:rPr/>
        <w:t xml:space="preserve">Hlavní část Dne Žiliny začala odpoledne programem v areálu u přístřešku. Nicméně slavit tu začali už brzy ráno mší svatou ve zdejším kostele sv. Mikuláše, na kterou navázala sousedská snídaně. Od patnácti hodin pak spustila cimbálová muzika Radegast a bavit se tu mohly i děti. </w:t>
      </w:r>
    </w:p>
    <w:p>
      <w:pPr/>
      <w:r>
        <w:rPr/>
        <w:t xml:space="preserve">Pořadatelé z osadního výboru trefně zareagovali i na velmi teplé počasí. Oslovili zdejší dobrovolné hasiče, kteří kontaktovali svůj spřízněný sbor z Hladkých Životic a osvěžující nápad byl na světě.    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“Pro děti bylo připraveno malování na obličej, ale novinka byl právě hasičská pěna připravená na plachtě, takže se mohly zchladit v tom velkém horku, co dneska panuje.”</w:t>
      </w:r>
    </w:p>
    <w:p>
      <w:pPr/>
      <w:r>
        <w:rPr/>
        <w:t xml:space="preserve">Při další části programu už se ale především účinkující docela dost zahřáli, třeba při ukázce oblékání historické zbroje.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“Jsou to tady místní kluci, je to období okolo 8. století z blízkého východu a nám ukazují jak jezdecké ukázky, tak boj napřímo. Děti se budou moc svézt na koních, takže jsme rádi, že i místní se takhle více zapojili.”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“Je to opravdu tradice, protože dnešní Den Žiliny je třináctý. Já jsem moc rád, že mohu být nápomocen novému osadnímu výboru a když je potřeba, tak se snažím pomoct.”</w:t>
      </w:r>
    </w:p>
    <w:p>
      <w:pPr/>
      <w:r>
        <w:rPr/>
        <w:t xml:space="preserve">Odpoledne se pak překlopilo do večera a noci za doprovodu novojičínských kapel ReLucie a Flegmens.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42/trinacty-rocnik-dne-ziliny-vyzral-na-horke-pocasi-diky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2026-09-22T15:42:03+02:00</dcterms:created>
  <dcterms:modified xsi:type="dcterms:W3CDTF">2026-09-22T15:42:03+02:00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