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06:56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Motoristé pozor na děti! Na bezpečnost dohlídnou i strážníci</w:t>
      </w:r>
    </w:p>
    <w:p>
      <w:pPr/>
      <w:r>
        <w:rPr/>
        <w:t xml:space="preserve">Začíná nový školní rok, dětem končí bezstarostné období prázdnin a bude jim chvíli trvat, než si znovu zvyknou na dopravní ruch ve městech. V prvních dnech září proto bude kromě běžných hlídek na přechodech pro chodce hlídková činnost ještě posílena.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"Se začátkem školního roku posílíme výkon městské policie na vytipovaných rizikových přechodech u škol, protože víme, že děti jsou na začátku školního roku ještě trošičku rozvrkočené."</w:t>
      </w:r>
    </w:p>
    <w:p>
      <w:pPr/>
      <w:r>
        <w:rPr/>
        <w:t xml:space="preserve">S dětmi by ale v prvé řadě měli promluvit i jejich rodiče a osvěžit jim dopravní pravidla. Optimální je projít spolu s nimi celou trasu a upozornit na úskalí. Platí to samozřejmě i pro pohyb v MHD. </w:t>
      </w:r>
    </w:p>
    <w:p>
      <w:pPr/>
      <w:r>
        <w:rPr>
          <w:b w:val="1"/>
          <w:bCs w:val="1"/>
        </w:rPr>
        <w:t xml:space="preserve">Helena Badurová, strážnice MP Ostrava: </w:t>
      </w:r>
      <w:r>
        <w:rPr/>
        <w:t xml:space="preserve">"Vždy radíme rodičům, že jak se budou chovat oni, tak se budou chovat i jejich děti. Dětem radíme takové ty základy, jako je např. že se musejí na přechodu pořádně rozhlédnout." </w:t>
      </w:r>
    </w:p>
    <w:p>
      <w:pPr/>
      <w:r>
        <w:rPr/>
        <w:t xml:space="preserve">Ostravská městská policie se dětem věnuje už od malička. Oblíbená jsou například dopravní hřiště, kde si školáci mohou bezpečně osvojit pravidla silničního provozu.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"My už začínáme od útlého věku, kdy docházíme na jednotlivé mateřské školky a v rámci besed je upozorňujeme na různá úskalí a nebezpečí, se kterými se mohou v provozu setkat." </w:t>
      </w:r>
    </w:p>
    <w:p>
      <w:pPr/>
      <w:r>
        <w:rPr/>
        <w:t xml:space="preserve">Dobře fungujícím bezpečnostním prvkem jsou i pestré barvy oblečení a batohů. Hlavně na podzim a v zimě značně zvyšují viditelnost dětí a tím i bezpečnost.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743/motoriste-pozor-na-deti-na-bezpecnost-dohlidnou-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2026-06-16T15:41:13+02:00</dcterms:created>
  <dcterms:modified xsi:type="dcterms:W3CDTF">2026-06-16T15:41:13+02:00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