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28.8.2023,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SNO má zmodernizovaný pavilon klinické onkologie. Nabízí komfortnější prostředí pro pacienty i personál</w:t>
      </w:r>
    </w:p>
    <w:p>
      <w:pPr/>
      <w:r>
        <w:rPr/>
        <w:t xml:space="preserve">Opavské slezské nemocnici přibývá onkologických pacientů. Původní pavilon tak nevyhovoval  kapacitně a budova, ve které sídlí, byla navíc zchátralá a působila depresivně. Nemocnice se proto rozhodla pro její rekonstrukci.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“V dočasném provozu, který trval asi 7 měsíců, tak oddělení bylo přestěhováno v psychiatrické nemocnici v pavilonu číslo 7, který jsme museli částečně opravit, protože je to taky historický pavilon."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“Jsem velmi rád, že zrovna ten obor modernizujeme, protože jak víme všichni, onkologie není zrovna oborem, který by byl pro lidi příjemný a já se domnívám, že je nejdůležitější pro ty pacienty prostředí a samozřejmě personál."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“Za každou takovou úpravu mám velkou radost. Je to laděné do příjemného, s obrázky, takže ti pacienti se tady cítí daleko lépe. Je to pro ně důstojnější zázemí."</w:t>
      </w:r>
    </w:p>
    <w:p>
      <w:pPr/>
      <w:r>
        <w:rPr/>
        <w:t xml:space="preserve">Díky rekonstrukci se nejen rozšířil provoz onkologické kliniky, ale nově byla vybudována recepce a čekárna pro pacienty.</w:t>
      </w:r>
    </w:p>
    <w:p>
      <w:pPr/>
      <w:r>
        <w:rPr>
          <w:b w:val="1"/>
          <w:bCs w:val="1"/>
        </w:rPr>
        <w:t xml:space="preserve">Margita Nováčiková, primářka klinické onkologie, SNO: "</w:t>
      </w:r>
      <w:r>
        <w:rPr/>
        <w:t xml:space="preserve">Máme čtyři pokoje včetně tady toho, který je samostatným lůžkem. Máme 7 postelí, 7 aplikačních křesel a máme tři ambulance pro 3 lékaře, kteří pacienty vyšetřují a odbavují."</w:t>
      </w:r>
    </w:p>
    <w:p>
      <w:pPr/>
      <w:r>
        <w:rPr/>
        <w:t xml:space="preserve">V opavské slezské nemocnici probíhá i rekonstrukce interny a pavilonu chirurgických oborů. Práce by měly skončit do konce roku. Ještě letos v listopadu chce nemocnice začít s výstavbou koridoru.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95/sno-ma-zmodernizovany-pavilon-klinicke-onkologie-nabizi-komfortnejsi-prostredi-pro-pacienty-i-perso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2026-09-28T14:40:40+02:00</dcterms:created>
  <dcterms:modified xsi:type="dcterms:W3CDTF">2026-09-28T14:40:40+02:00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