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uspořádali pro děti akci Ukliď si svůj dvorek</w:t>
      </w:r>
    </w:p>
    <w:p>
      <w:pPr/>
      <w:r>
        <w:rPr/>
        <w:t xml:space="preserve">Jakmile se v jedné z dvorových částí Havířova-Šumbarku objevili strážníci městské policie, tamní děti hned zajímalo, co se děje. Strážnici jim vysvětlili, že místa, kde si hrají, jsou plné odpadků a bylo by dobré s tím něco udělat. </w:t>
      </w:r>
    </w:p>
    <w:p>
      <w:pPr/>
      <w:r>
        <w:rPr>
          <w:b w:val="1"/>
          <w:bCs w:val="1"/>
        </w:rPr>
        <w:t xml:space="preserve">Tomáš Veselý, strážník MP Havířov: </w:t>
      </w:r>
      <w:r>
        <w:rPr/>
        <w:t xml:space="preserve">"Hlavním cílem této akce je, aby děti žijící a bydlící v této lokalitě, si ten svůj vlastní dvorek uklidily. Děti jednak zjistí, v jakém stavu se ten jejich dvorek nachází, jestli je uklizený, nebo naopak znečištěný a do jaké míry. A samozřejmě ten úklid stojí nějaké to úsilí a námahu a v neposlední řadě se také dozvědí, jakým způsobem se dá ten odpad třídit a následně i recyklovat." </w:t>
      </w:r>
    </w:p>
    <w:p>
      <w:pPr/>
      <w:r>
        <w:rPr/>
        <w:t xml:space="preserve">Děti byly poučeny, že se nesmí dotknout například použitých injekčních stříkaček.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rád, že pomáhám přírodě. Příroda nám dává vzduch a vítr.”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byl i minulý rok, ale zase tady musíme uklízet, protože ten nepořádek je tady zase.” Kdo tady dělá ten nepořádek? “Děcka.”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 z toho radost, že tady bude více čisto a ne takový bordel, odpadky na zemi atd. “ </w:t>
      </w:r>
    </w:p>
    <w:p>
      <w:pPr/>
      <w:r>
        <w:rPr/>
        <w:t xml:space="preserve">Městská policie měla pro děti, které se do úklidu zapojily, připraveny i odměny.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849/straznici-v-havirove-usporadali-pro-deti-akci-uklid-si-svuj-dvo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