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7.9.2023,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Vítkovicích byla dokončena nová smuteční síň. Ta původní musela být zdemolována</w:t>
      </w:r>
    </w:p>
    <w:p>
      <w:pPr/>
      <w:r>
        <w:rPr/>
        <w:t xml:space="preserve">Je hotovo. Zcela nová smuteční síň na hřbitově v Ostravě-Vítkovicích byla dokončena. Ta původní z roku 1925 už byla ve velmi špatném stavu a její oprava by byla velmi nákladná. Bylo tedy rozhodnuto o výstavbě síně nové, moderní a s důstojným zázemím nejen pro pozůstalé ale i pro zaměstnance. </w:t>
      </w:r>
    </w:p>
    <w:p>
      <w:pPr/>
      <w:r>
        <w:rPr>
          <w:b w:val="1"/>
          <w:bCs w:val="1"/>
        </w:rPr>
        <w:t xml:space="preserve">Richard Čermák, starosta Ostravy-Vítkovice: </w:t>
      </w:r>
      <w:r>
        <w:rPr/>
        <w:t xml:space="preserve">„Nová smuteční síň splňuje veškeré požadavky moderního pohřebnictví a umožňuje  pozůstalým důstojné a komfortní rozloučení se zesnulými."</w:t>
      </w:r>
    </w:p>
    <w:p>
      <w:pPr/>
      <w:r>
        <w:rPr/>
        <w:t xml:space="preserve">Většinu nákladů na výstavbu smuteční síně uhradil magistrát. Smuteční síň i hřbitov totiž zdaleka neslouží jen Vítkovicím, ale celému městu. 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„Je všeobecně známo, že vítkovickou smuteční síň k poslednímu rozloučení často využívají  pozůstalí ze všech ostravských obvodů, což při finanční podpoře ze strany města sehrálo  zásadní roli."</w:t>
      </w:r>
    </w:p>
    <w:p>
      <w:pPr/>
      <w:r>
        <w:rPr/>
        <w:t xml:space="preserve">Autoři projektu smuteční síň koncipovali v čistém, moderním duchu a stavebníci pak tento návrh pečlivě zrealizovali.</w:t>
      </w:r>
    </w:p>
    <w:p>
      <w:pPr/>
      <w:r>
        <w:rPr>
          <w:b w:val="1"/>
          <w:bCs w:val="1"/>
        </w:rPr>
        <w:t xml:space="preserve">Miloš Horňák, ředitel výroby, PSG Construction a.s. :</w:t>
      </w:r>
      <w:r>
        <w:rPr/>
        <w:t xml:space="preserve"> "Stavba má spoustu specifik, které vyplývají z účelu. Je tady spousta zařízení, která se na běžných stavbách nevyskytují, jako například různé chladírny." </w:t>
      </w:r>
    </w:p>
    <w:p>
      <w:pPr/>
      <w:r>
        <w:rPr/>
        <w:t xml:space="preserve">Původní smuteční síň, která neodmyslitelně patří k historii Vítkovic, připomíná výstava  umístěná v blízkosti nového objektu.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8994/ve-vitkovicich-byla-dokoncena-nova-smutecni-sin-ta-puvodni-musela-byt-zdemolov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2026-06-15T04:48:05+02:00</dcterms:created>
  <dcterms:modified xsi:type="dcterms:W3CDTF">2026-06-15T04:48:05+02:00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