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11.9.2023,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 a urbanista Herbert Dreiseitl představil v Bruntále svůj rozvojový projekt Vize 2070 – Bridging The Gap</w:t>
      </w:r>
    </w:p>
    <w:p>
      <w:pPr/>
      <w:r>
        <w:rPr/>
        <w:t xml:space="preserve"> Architekt se podrobně věnoval příležitostem, které se v Bruntále nabízejí.  </w:t>
      </w:r>
    </w:p>
    <w:p>
      <w:pPr/>
      <w:r>
        <w:rPr>
          <w:b w:val="1"/>
          <w:bCs w:val="1"/>
        </w:rPr>
        <w:t xml:space="preserve">Herbert Dreiseitl, krajinář a architekt: </w:t>
      </w:r>
      <w:r>
        <w:rPr/>
        <w:t xml:space="preserve">„Myslím si, že Bruntál má mnoho příležitostí. Pro krátkodobá řešení letos, příští rok nebo příštích 5 let, zaměřených především na reaktivaci ve městě.  Jde především o více zeleně, o více přátelské ulice, možná příležitosti pro malé kavárny, pro místa, na která by lidé mohli vycházet. Myslím, že je třeba udělat program, který udělá město krásnější a atraktivnější a přinese také o něco více podnikatelských příležitostí do centra města."  </w:t>
      </w:r>
    </w:p>
    <w:p>
      <w:pPr/>
      <w:r>
        <w:rPr/>
        <w:t xml:space="preserve"> Zvláštní pozornost věnuje projekt Heberta Dreiseitla možnostem využití prázdných domů a prostor ve městě a především řešení dopravy.  </w:t>
      </w:r>
    </w:p>
    <w:p>
      <w:pPr/>
      <w:r>
        <w:rPr>
          <w:b w:val="1"/>
          <w:bCs w:val="1"/>
        </w:rPr>
        <w:t xml:space="preserve">Herbert Dreiseitl, krajinář a architekt: </w:t>
      </w:r>
      <w:r>
        <w:rPr/>
        <w:t xml:space="preserve">„Další velkou věcí by mohlo být zaplnění prázdných prostor i budov. Je to otázka jednání s vlastníky a pomoci jim při oživování těchto míst. Dále si myslím, že delší vize musí být zaměřena na řešení dopravní situace a průjezdu aut městem. Přišel jsem s řešeními ve spolupráci s mými studenty, která přináší více centrálních parkovišť a parkovacích domů, které nebudou rozmístěny všude."  </w:t>
      </w:r>
    </w:p>
    <w:p>
      <w:pPr/>
      <w:r>
        <w:rPr/>
        <w:t xml:space="preserve"> Všechny náměty architekta směřují k oživení života a podnikatelského prostředí.</w:t>
      </w:r>
    </w:p>
    <w:p>
      <w:pPr/>
      <w:r>
        <w:rPr>
          <w:b w:val="1"/>
          <w:bCs w:val="1"/>
        </w:rPr>
        <w:t xml:space="preserve">Herbert Dreiseitl, krajinář a architekt: </w:t>
      </w:r>
      <w:r>
        <w:rPr/>
        <w:t xml:space="preserve">„Další věcí je přinést více byznysu do města, speciálně pro  mladé lidi, jako star-upové společnosti, které by měly vzniknout v centru města. Tak, aby město bylo aktivnější. Vše, co děláme pro Bruntál, jsou řešení k větší aktivizaci města, zaměřená na místo k bydlení.“</w:t>
      </w:r>
    </w:p>
    <w:p>
      <w:pPr/>
      <w:r>
        <w:rPr/>
        <w:t xml:space="preserve"> Zásadní pro další postup bude projednání celé strategie v orgánech města a přijetí hamonogramu projektů.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„Moje přání se zakládá na tom, co to všechno obnášelo. Jaké úsilí, finanční prostředky atd. K tomu mám to své přání, aby to nezapadlo. Aby v podstatě i politické rozhodnutí postupně až do toho roku třeba 2050, 70 bylo takové, že se bude navazovat a pokračovat dál. Že se bude vycházet z toho, co je teď namalované a co je dané.“  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„Celý projekt je věnovaný vizím. Vizím do roku 2070. A já jsem přesvědčen, že po shlédnutí této prezentace a případně po prohlédnutí si detailů zpracované studie, si každý může najít minimálně malý střípek v projektu, který by ho zajímal, který by ocenil, který by považoval za přínosný pro naše město."</w:t>
      </w:r>
    </w:p>
    <w:p>
      <w:pPr/>
      <w:r>
        <w:rPr/>
        <w:t xml:space="preserve"> Na besedě architekt zodpovídal na dotazy veřejnosti. Se studií Bridging The Gap se bude brzy moci seznámit každý obyvatel města.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„Po dohodě s panem profesorem Dreiseitlem bude prezentace i samotné dílo zveřejněno na webových stránkách města Bruntálu v záložce, která se věnuje strategickému plánování a bude tam tato část zveřejněna poté, co bude provedena jazyková korektura.“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64/architekt-a-urbanista-herbert-dreiseitl-predstavil-v-bruntale-svuj-rozvojovy-projekt-vize-2070--bridging-the-g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2026-09-07T03:33:32+02:00</dcterms:created>
  <dcterms:modified xsi:type="dcterms:W3CDTF">2026-09-07T03:33:32+02:00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