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Svatováclavský koncert symfonického dechového orchestru Májovák</w:t>
      </w:r>
    </w:p>
    <w:p>
      <w:pPr/>
      <w:r>
        <w:rPr>
          <w:b w:val="1"/>
          <w:bCs w:val="1"/>
        </w:rPr>
        <w:t xml:space="preserve">POZVÁNKA NA SVATOVÁCLAVSKÝ KONCERT MÁJOVÁKU</w:t>
      </w:r>
    </w:p>
    <w:p>
      <w:pPr/>
      <w:r>
        <w:rPr/>
        <w:t xml:space="preserve">Symfonický dechový orchestr Májovák Karviná vás zve na Svatováclavský koncert, který se koná 28. září od 18:00 hodin v šikmém kostele sv. Petra z Alkantary. Z důvodu omezené kapacity kostele si zarezervujte místo na webových stránkách </w:t>
      </w:r>
      <w:hyperlink r:id="rId9" w:history="1">
        <w:r>
          <w:rPr/>
          <w:t xml:space="preserve">www.majovak.cz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093/pozvanka-na-svatovaclavsky-koncert-symfonickeho-dechoveho-orchestru-majovak" TargetMode="External"/><Relationship Id="rId9" Type="http://schemas.openxmlformats.org/officeDocument/2006/relationships/hyperlink" Target="http://www.majovak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