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Tenisová hala bude stát na ulici Bohuslava Martinů, pod střechu schová tři kurty</w:t>
      </w:r>
    </w:p>
    <w:p>
      <w:pPr/>
      <w:r>
        <w:rPr/>
        <w:t xml:space="preserve">Vize nových sportovišť v Novém Jičíně nabírá na poněkud konkrétnějších podobách. Po architektonické soutěži, která určila vzhled nové víceúčelové sportovní haly u letního stadionu, nyní město plánuje i stavbu tenisové haly se třemi kurty, a to na ulici Bohuslava Martinů.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“Potřebnost a umístění té tenisové haly vyplynula ze zastavovací studie sportovního areálu, která byla vytvořena a schválena v roce 2020. Původně byly dvě varianty možného umístění. Jedna tato, která zvítězila, a druhá na dnešních spodních tenisových kurtech u řeky Grasmanky ve sportovním areálu. Byla zpracována studie, která byla vzata radou města na vědomí, a bylo schváleno zadání vyhlášení veřejné zakázky na zpracovatele projektové dokumentace.”   </w:t>
      </w:r>
    </w:p>
    <w:p>
      <w:pPr/>
      <w:r>
        <w:rPr/>
        <w:t xml:space="preserve">Tenisté mají nyní v Novém Jičíně k dispozici devět kurtů v areálu tenisového spolku, v zimě mohou využívat tři, které se vejdou do přetlakové nafukovací haly.    </w:t>
      </w:r>
    </w:p>
    <w:p>
      <w:pPr/>
      <w:r>
        <w:rPr>
          <w:b w:val="1"/>
          <w:bCs w:val="1"/>
        </w:rPr>
        <w:t xml:space="preserve">Daniel Chrustawczuk, předseda sportovní komise rady města: </w:t>
      </w:r>
      <w:r>
        <w:rPr/>
        <w:t xml:space="preserve">“Za prvé, tam ty podmínky nejsou úplně ideální, ať výškou, teplotou, rozměry i tím, že ze šatny se do přetlakové haly musí přecházet přes venek, takže to prostředí není úplně ideální.”   </w:t>
      </w:r>
    </w:p>
    <w:p>
      <w:pPr/>
      <w:r>
        <w:rPr/>
        <w:t xml:space="preserve">Navíc, když od jara do podzimu není k dispozici střecha nad hlavou, tak za deště nemohou tenisté trénovat nikde.  </w:t>
      </w:r>
    </w:p>
    <w:p>
      <w:pPr/>
      <w:r>
        <w:rPr>
          <w:b w:val="1"/>
          <w:bCs w:val="1"/>
        </w:rPr>
        <w:t xml:space="preserve">Daniel Chrustawczuk, předseda tenisového oddílu a sportovní komise rady města: </w:t>
      </w:r>
      <w:r>
        <w:rPr/>
        <w:t xml:space="preserve">“Chodí hrát i hodně amatérských hráčů, opravdu přes letní sezonu od té čtvrté hodiny do sedmé je všech devět kurtů k dispozici veřejnosti, a jsou opravdu plné. Takže Nový Jičín byl tenisové město, je tenisové město a halu, která odpovídá dnešním standardům, by si opravdu zasloužil.”    </w:t>
      </w:r>
    </w:p>
    <w:p>
      <w:pPr/>
      <w:r>
        <w:rPr/>
        <w:t xml:space="preserve">Zakázka na zpracovatele projektu by měla být vyhlášena ještě letos, otázka zahájení výstavby bude záležet na možnostech financování, město bude usilovat o dotační tituly. Odhadovaná cena sportoviště by měla být kolem 150 milionů korun bez daně. Dalších zhruba pět a půl milionu korun by měla stát úprava okolních ploch včetně parkoviště pro 50 automobilů, které by sloužilo i jako odstavná záchytná plocha pro návštěvníky areálu zimního a letního stadionu.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 cena a vůbec ta struktura té haly je ovlivněna jak podložím a terénními úpravami, tak vysokou spodní vodou, která se zde nachází, tak proto ovlivňuje i zakládání té stavby.”</w:t>
      </w:r>
    </w:p>
    <w:p>
      <w:pPr/>
      <w:r>
        <w:rPr/>
        <w:t xml:space="preserve">Nová hala by měla respektovat i takzvanou modro-zelenou infrastrukturu, měla by mít zelenou střechu se solárními panely. Po jejím dokončení by zanikly čtyři antukové kurty u Grasmanky, kde studie sportovního areálu počítá s jiným využitím.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35/tenisova-hala-bude-stat-na-ulici-bohuslava-martinu-pod-strechu-schova-tri-ku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2026-05-13T21:59:57+02:00</dcterms:created>
  <dcterms:modified xsi:type="dcterms:W3CDTF">2026-05-13T21:59:57+02:00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