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zvyšují prestiž i atraktivnost Ostravy a MS kraje</w:t>
      </w:r>
    </w:p>
    <w:p>
      <w:pPr/>
      <w:r>
        <w:rPr/>
        <w:t xml:space="preserve">Dny NATO jsou největší akcí  pořádanou na území MS kraje a zástupci kraje i Ostravy oceňují, že dokáží  přitáhnout do našeho regionu statisíce lidí.</w:t>
      </w:r>
    </w:p>
    <w:p>
      <w:pPr/>
      <w:r>
        <w:rPr>
          <w:b w:val="1"/>
          <w:bCs w:val="1"/>
        </w:rPr>
        <w:t xml:space="preserve">Jan Krkoška (ANO), hejtman  MS kraje:</w:t>
      </w:r>
      <w:r>
        <w:rPr/>
        <w:t xml:space="preserve"> „Dny NATO jsou atrakcí, která sem láká hodně turistů, zahraničních  hostů a tím pádem máme obsazené hotely a navštěvované i ostatní atraktivity.  Snažíme se tak propagovat náš kraj.“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„Nám to přináší spoustu věcí. Sem na letiště dorazí spousta lidí,  kteří by se třeba jinak nepřijeli, ale je tady i ten přesah. Jedná se opravdu o  Dny NATO, které nám připomínají, že jsme součástí aliance, což pro nás  neznamená jen benefity, ale i závazky. Proto jsem rád, že tato akce v sobě  generuje všechny tyto tři věci.“</w:t>
      </w:r>
    </w:p>
    <w:p>
      <w:pPr/>
      <w:r>
        <w:rPr/>
        <w:t xml:space="preserve">Na Dnech NATO se také  jednalo o modernizaci letiště Leoše Janáčka.</w:t>
      </w:r>
    </w:p>
    <w:p>
      <w:pPr/>
      <w:r>
        <w:rPr>
          <w:b w:val="1"/>
          <w:bCs w:val="1"/>
        </w:rPr>
        <w:t xml:space="preserve">Jakub Unucka (ODS), 1. náměstek  hejtmana MS kraje:</w:t>
      </w:r>
      <w:r>
        <w:rPr/>
        <w:t xml:space="preserve"> „Čeká nás velké jednání o opravě dráhy, protože ta byla  naposledy opravena v roce 1985 a ti, kdo z ní startují, vidí, jak to  drncá. Takže hledáme ve spolupráci s armádou prostředky na to, jak tu  dráhu opravit, protože těch pět miliard, kolik to bude stát, je v tuto chvíli  nad síly krajského rozpočtu.“</w:t>
      </w:r>
    </w:p>
    <w:p>
      <w:pPr/>
      <w:r>
        <w:rPr/>
        <w:t xml:space="preserve">Organizátoři věří, že v příštím  roce si najde cestu na Dny NATO přes dvě stě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77/dny-nato-zvysuji-prestiz-i-atraktivnost-ostravy-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