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školských zařízení v Havířově pokračuje, ZŠ F. Hrubína má nové elektrorozvody</w:t>
      </w:r>
    </w:p>
    <w:p>
      <w:pPr/>
      <w:r>
        <w:rPr/>
        <w:t xml:space="preserve">Na Základní škole Františka Hrubína byla dokončena rekonstrukce elektroinstalace. Byly vyměněny silnoproudé i slaboproudé rozvody, rozvaděče, veškerá kabeláž, všechny koncové prvky, jako jsou zásuvky vypínače a osvětlení. Novinkou je systém Total stop, který umožní vypnutí všech elektrických zařízení v objektu stiskem jednoho tlačítka. </w:t>
      </w:r>
    </w:p>
    <w:p>
      <w:pPr/>
      <w:r>
        <w:rPr/>
        <w:t xml:space="preserve">Rozsáhlé práce zasáhly i do výuky. Žákům začaly prázdniny o týden dříve a do lavic se vrátili až 18. září.</w:t>
      </w:r>
    </w:p>
    <w:p>
      <w:pPr/>
      <w:r>
        <w:rPr/>
        <w:t xml:space="preserve">Náklady na rekonstrukci činily bezmála 17 milionů korun a byly financovány z úvěru, který si město vzalo právě na modernizaci školských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249/modernizace-skolskych-zarizeni-v-havirove-pokracuje-zs-f-hrubina-ma-nove-elektroroz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2026-07-04T12:27:25+02:00</dcterms:created>
  <dcterms:modified xsi:type="dcterms:W3CDTF">2026-07-04T12:27:25+02:00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