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F. Hrubína v Havířově má nové elektrorozvody, město bude v investicích do škol pokračovat</w:t>
      </w:r>
    </w:p>
    <w:p>
      <w:pPr/>
      <w:r>
        <w:rPr/>
        <w:t xml:space="preserve">Na Základní škole Františka Hrubína byla dokončena rekonstrukce elektroinstalace. Byly vyměněny silnoproudé i slaboproudé rozvody, rozvaděče, veškerá kabeláž, všechny koncové prvky, jako jsou zásuvky vypínače a osvětlení. Novinkou je systém Total stop, který umožní vypnutí všech elektrických zařízení v objektu stiskem jednoho tlačítka. Rozsáhlé práce zasáhly i do výuky. Žákům začaly prázdniny o týden dříve a do lavic se vrátili až 18. září.</w:t>
      </w:r>
    </w:p>
    <w:p>
      <w:pPr/>
      <w:r>
        <w:rPr>
          <w:b w:val="1"/>
          <w:bCs w:val="1"/>
        </w:rPr>
        <w:t xml:space="preserve">Jana Feberová (SOCDEM), náměstkyně primátora: </w:t>
      </w:r>
      <w:r>
        <w:rPr/>
        <w:t xml:space="preserve">“Já věřím, že se to vždy podaří v termínu, který je pro rodiče ještě dostupný, a to je těsně před prázdninami a chvilku po prázdninách, jako tady, abychom nezasahovali do té výuky, rodičům do jejich plánů.”</w:t>
      </w:r>
    </w:p>
    <w:p>
      <w:pPr/>
      <w:r>
        <w:rPr>
          <w:b w:val="1"/>
          <w:bCs w:val="1"/>
        </w:rPr>
        <w:t xml:space="preserve">Tomáš Ptáček, ředitel ZŠ a MŠ F. Hrubína:</w:t>
      </w:r>
      <w:r>
        <w:rPr/>
        <w:t xml:space="preserve"> “Já bych chtěl v prvé řadě poděkovat vedení města v čele s panem primátorem za to, že umožnili tu realizaci. Dále realizátorské firmě, která pracovala a tu stavbu zvládli perfektně. Chtěl bych poděkovat i všem svým zaměstnancům, kteří tady zejména v posledních 14 dnech nechali hodně sil, aby se ta škola dala do původního stavu a také bych chtěl poděkovat za trpělivost rodičům a dětem, byť měli delší prázdniny, ale asi to bylo náročnější.”</w:t>
      </w:r>
    </w:p>
    <w:p>
      <w:pPr/>
      <w:r>
        <w:rPr>
          <w:b w:val="1"/>
          <w:bCs w:val="1"/>
        </w:rPr>
        <w:t xml:space="preserve">Jiří Hloušek, zástupce zhotovitele: </w:t>
      </w:r>
      <w:r>
        <w:rPr/>
        <w:t xml:space="preserve">“Bylo to nesmírně obtížné, protože poskládat takové velké množství lidí na tři měsíce během prázdnin, je vždy velký problém. Ale díky tomu, že spolupráce jak s městem, s odborem investic, tak se školou byla naprosto skvělá. Když nastal nějaký problém, tak se hned řešil. Myslím, že jsme obstáli se ctí.”</w:t>
      </w:r>
    </w:p>
    <w:p>
      <w:pPr/>
      <w:r>
        <w:rPr>
          <w:b w:val="1"/>
          <w:bCs w:val="1"/>
        </w:rPr>
        <w:t xml:space="preserve">Josef Bělica (ANO), primátor Havířova: </w:t>
      </w:r>
      <w:r>
        <w:rPr/>
        <w:t xml:space="preserve">“Tahle škola je jedna z prvních, která prošla rekonstrukcí jak elektroinstalace, tak datových sítí. Já jsem moc rád, že se ten projekt podařilo posunout dopředu. Teď jsme odsouhlasili další projektové dokumentace na další školy. Jsem moc rád, že se to daří a realizace probíhají podle plánu. Věřím, že dalších takových investic se dočkáme v nejkratší době. Jsem naplněný optimismem, protože to je projekt, který je pro budoucnost Havířova velmi důležitý.”</w:t>
      </w:r>
    </w:p>
    <w:p>
      <w:pPr/>
      <w:r>
        <w:rPr/>
        <w:t xml:space="preserve">Náklady na rekonstrukci činily bezmála 17 milionů korun a byly financovány z úvěru, který si město vzalo právě na modernizaci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301/zs-f-hrubina-v-havirove-ma-nove-elektrorozvody-mesto-bude-v-investicich-do-skol-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2026-07-04T13:59:02+02:00</dcterms:created>
  <dcterms:modified xsi:type="dcterms:W3CDTF">2026-07-04T13:59:02+02:00</dcterms:modified>
</cp:coreProperties>
</file>

<file path=docProps/custom.xml><?xml version="1.0" encoding="utf-8"?>
<Properties xmlns="http://schemas.openxmlformats.org/officeDocument/2006/custom-properties" xmlns:vt="http://schemas.openxmlformats.org/officeDocument/2006/docPropsVTypes"/>
</file>