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3.10.2023, 19:46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Hlavní tahy městem patřily jeden večer bruslařům,  ti měli přednost před automobily</w:t>
      </w:r>
    </w:p>
    <w:p>
      <w:pPr/>
      <w:r>
        <w:rPr/>
        <w:t xml:space="preserve">Krátce před sedmou hodinou večerní zaplnili prostranství před budovou Slezské univerzity zájemci o projížďku na bruslích a skateboardech večerní Karvinou. Kromě nich byli k akci připraveni také policisté, městští strážníci, dobrovolní hasiči i zdravotníci, kteří jim zajišťovali bezpečný průjezd po hlavních cestách města.</w:t>
      </w:r>
    </w:p>
    <w:p>
      <w:pPr/>
      <w:r>
        <w:rPr>
          <w:b w:val="1"/>
          <w:bCs w:val="1"/>
        </w:rPr>
        <w:t xml:space="preserve">anketa: účastníci projížďky</w:t>
      </w:r>
      <w:r>
        <w:rPr/>
        <w:t xml:space="preserve">: "Ještě jsem ti nebyla, tak jsem to chtěla vyzkoušet. Těším se hodně, jak si projedu celou Karvinou." "Já se těším, že se projdu po cestě, kde obvykle nejezdím." "Těším se, až si protáhnu tělo pořádně. Nejsem poprvé, už jsem tady párkrát projet a vždycky to byl super zážitek, projet celé město, vidět auta, jak stojí. Je to jiné než po nějaké cyklostezce, i v těch spoustu lidech je to zajímavější." "Nevím, jaká nás čeká trasa, nechám se překvapit."</w:t>
      </w:r>
    </w:p>
    <w:p>
      <w:pPr/>
      <w:r>
        <w:rPr>
          <w:b w:val="1"/>
          <w:bCs w:val="1"/>
        </w:rPr>
        <w:t xml:space="preserve">Sebastián Gabler, místopředseda Mládežnické rady Karviná: </w:t>
      </w:r>
      <w:r>
        <w:rPr/>
        <w:t xml:space="preserve">"Trasa vede kolem Kauflandu přes kovonský most zpátky směr k univerzitě, Jedou se dvě kola. Po prvním kole, ti, co se necítí, že zvládnou druhé, můžou zastavit a odpočinout si, zbytek jede druhé. Může se účastnit každý nad 10 let, ale od minulých ročníků už mohou jen čistě kolečkové brusle a ne kola nebo koloběžky. Z bezpečnostních důvodů."</w:t>
      </w:r>
    </w:p>
    <w:p>
      <w:pPr/>
      <w:r>
        <w:rPr/>
        <w:t xml:space="preserve">Jelikož začal nový školní rok a v Mládežnické radě přibyli noví členové, museli se na tuto akci organizačně vyškolit. Bezpečnostní pokyny si vyslechli před cestou i sami účastníci.</w:t>
      </w:r>
    </w:p>
    <w:p>
      <w:pPr/>
      <w:r>
        <w:rPr>
          <w:b w:val="1"/>
          <w:bCs w:val="1"/>
        </w:rPr>
        <w:t xml:space="preserve">Sebastián Gabler, místopředseda Mládežnické rady Karviná:</w:t>
      </w:r>
      <w:r>
        <w:rPr/>
        <w:t xml:space="preserve"> "Peloton se poté rozjede, vede ho vždy auto MP, na křižovatkách čekají členové ČČK, dobrovolní hasiči i MP, aby řídili dopravu, přeci jen musíme zavírat vozovku."</w:t>
      </w:r>
    </w:p>
    <w:p>
      <w:pPr/>
      <w:r>
        <w:rPr/>
        <w:t xml:space="preserve">Nově se také účastníci mohli registrovat online, formulář měli k dispozici 14 dní dopředu.</w:t>
      </w:r>
    </w:p>
    <w:p>
      <w:pPr/>
      <w:r>
        <w:rPr>
          <w:b w:val="1"/>
          <w:bCs w:val="1"/>
        </w:rPr>
        <w:t xml:space="preserve">Sebastián Gabler, místopředseda Mládežnické rady Karviná:</w:t>
      </w:r>
      <w:r>
        <w:rPr/>
        <w:t xml:space="preserve"> "V online formuláři jsme měli kolem 70 lidí, což je více než minulý rok, ale většina lidí se stejně zapisuje klasicky na papír, což nám nevadí."</w:t>
      </w:r>
    </w:p>
    <w:p>
      <w:pPr/>
      <w:r>
        <w:rPr/>
        <w:t xml:space="preserve">Přidat se k Mládežnické radě může každý ve věku od 13 do 30 let se zájmem o dění a pořádní akcí ve městě, stačí přijít na kterékoliv setkání, které se koná každou druhou středu v měsíci v budově C magistrátu města, připravuje se ale nové zázemí v Regionální knihovně v Karviné-Mizerově.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9384/hlavni-tahy-mestem-patrily-jeden-vecer-bruslarum--ti-meli-prednost-pred-automob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2026-05-24T11:31:41+02:00</dcterms:created>
  <dcterms:modified xsi:type="dcterms:W3CDTF">2026-05-24T11:31:41+02:00</dcterms:modified>
</cp:coreProperties>
</file>

<file path=docProps/custom.xml><?xml version="1.0" encoding="utf-8"?>
<Properties xmlns="http://schemas.openxmlformats.org/officeDocument/2006/custom-properties" xmlns:vt="http://schemas.openxmlformats.org/officeDocument/2006/docPropsVTypes"/>
</file>