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mobilní radnici, vedení města úřadovalo přímo na náměstí Republiky</w:t>
      </w:r>
    </w:p>
    <w:p>
      <w:pPr/>
      <w:r>
        <w:rPr/>
        <w:t xml:space="preserve">Radnice v Havířově chce být blíže svým občanů. Lidé nemají čas chodit se svými dotazy na úřad. Proto vytvořila mobilní radnici. Hlavním tématem byla prezentace nového projektu.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"Dnes prezentujeme revitalizaci městského parku Stromovka. Ten park je dlouhodobě zanedbaný a všichni z Havířova vědí, jak vypadá. Chceme ho posunout na novou úroveň a do tohoto tisíciletí.”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jen zvědavý, přišel jsem se podívat, jak to bude vypadat, nebo jaký to bude mít význam v budoucnu."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lidé spíše doposud Stromovku obchází, než že by se chtěli stát její součástí a mobilní radnici určitě vítám."</w:t>
      </w:r>
    </w:p>
    <w:p>
      <w:pPr/>
      <w:r>
        <w:rPr/>
        <w:t xml:space="preserve">Na náměstí padl i dotaz na navýšení ceny za odpad.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"Pokud nakládání s odpady je jedna z nejdražších položek rozpočtu města, tak my prostě si potom můžeme říct. Ano, tak snížíme peníze do školství, do kultury, do sportu, do čehokoliv jiného a zaplatíme z toho odpady. Já si nemyslím, že to je úplně správná cesta." </w:t>
      </w:r>
    </w:p>
    <w:p>
      <w:pPr/>
      <w:r>
        <w:rPr/>
        <w:t xml:space="preserve">Pro udržitelnost přijatelné ceny a dodržení legislativy vzniká v Havířově projekt CEVYKO, což bude moderní třídící linka pro efektivní nakládání s komunálním odpadem.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410/havirov-ma-mobilni-radnici-vedeni-mesta-uradovalo-primo-na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2026-07-15T10:04:05+02:00</dcterms:created>
  <dcterms:modified xsi:type="dcterms:W3CDTF">2026-07-15T10:04:05+02:00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