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polskiego przedszkola zawitała jesień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 „Rytmizowaliśmy z kasztankami, dzieci poznają owoce  kasztanowca i owoce dębu. Chodzimy tutaj bliziutko do ogrodu kościoła  ewangelickiego, jest tam kasztan, duży i  piękny, a także dąb. Śpiewaliśmy o kasztanku, tańczyliśmy.  Teraz będą zajęcia plastyczne na temat jesieni.”</w:t>
      </w:r>
    </w:p>
    <w:p>
      <w:pPr/>
      <w:r>
        <w:rPr/>
        <w:t xml:space="preserve">Zajęcia plastyczne należą do  tych najbardziej lubianych. Już najmłodsze  dzieci uczą się w ich trakcie  dokładności, kreatywności i poznawania  kolorów.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„Każde dziecko  jest inne, ale od trzech lat to już te podstawowe kolory na pewno poznają:  czerwony, niebieski, żółty, zielony. Ale mamy tu również dzieci z czeskich  rodzin, więc niekiedy takie kolory jak brązowy czy niebieski to są dla nich  nowe wyrazy.” </w:t>
      </w:r>
    </w:p>
    <w:p>
      <w:pPr/>
      <w:r>
        <w:rPr>
          <w:b w:val="1"/>
          <w:bCs w:val="1"/>
        </w:rPr>
        <w:t xml:space="preserve">ankieta, przedszkolacy:</w:t>
      </w:r>
      <w:r>
        <w:rPr/>
        <w:t xml:space="preserve"> „</w:t>
      </w:r>
      <w:r>
        <w:rPr>
          <w:i w:val="1"/>
          <w:iCs w:val="1"/>
        </w:rPr>
        <w:t xml:space="preserve">Jakie są wasze  ulubione kolory</w:t>
      </w:r>
      <w:r>
        <w:rPr>
          <w:i w:val="1"/>
          <w:iCs w:val="1"/>
        </w:rPr>
        <w:t xml:space="preserve">?</w:t>
      </w:r>
      <w:r>
        <w:rPr/>
        <w:t xml:space="preserve"> „Żółty.” „Różowy.” „Biały i czarny.” „Brązowy.” </w:t>
      </w:r>
      <w:r>
        <w:rPr>
          <w:i w:val="1"/>
          <w:iCs w:val="1"/>
        </w:rPr>
        <w:t xml:space="preserve">Co ty teraz rysujesz</w:t>
      </w:r>
      <w:r>
        <w:rPr>
          <w:i w:val="1"/>
          <w:iCs w:val="1"/>
        </w:rPr>
        <w:t xml:space="preserve">? </w:t>
      </w:r>
      <w:r>
        <w:rPr/>
        <w:t xml:space="preserve">„Kasztana“.</w:t>
      </w:r>
      <w:r>
        <w:rPr>
          <w:i w:val="1"/>
          <w:iCs w:val="1"/>
        </w:rPr>
        <w:t xml:space="preserve">  A jakim kolorem? </w:t>
      </w:r>
      <w:r>
        <w:rPr/>
        <w:t xml:space="preserve">„Zielonym.“ „Kasztan ma taką czapeczkę.“ „Ja teraz rysuję  niebieskim.“  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„Wiadomo, tu  mamy dzieci, które bardzo lubią zajęcia plastyczne. Chłopcy lubią techniczne, lubią  te techniczne zabawki. Niektóre dzieci maja talent do języków. Mamy tu właśnie  te dzieci z czeskich rodzin i one zaskoczą takimi słowami, które sobie zapamiętają.  Bo wiemy, że tych wyrazów nie używają w domu, czyli łapią dobrze język polski.”</w:t>
      </w:r>
    </w:p>
    <w:p>
      <w:pPr/>
      <w:r>
        <w:rPr/>
        <w:t xml:space="preserve">Przedszkola w Stonawie zapraszają się nawzajem  na przedstawienia edukacyjne. Było już wspólnie obejrzanie przedstawienia o Strażnikach  lasu na Górzanach i Pączusiu na Dolanach. Polskie przedszkole już wkrótce  zaprosi pozostałe stonawskie przedszkola na program pod nazwą Zasypianie  świetlików. </w:t>
      </w:r>
    </w:p>
    <w:p>
      <w:pPr/>
      <w:r>
        <w:rPr/>
        <w:t xml:space="preserve">W programie jest również wyjazd na trzy  przedstawienie Teatru Lalek Bajka. Będą to Jasełka, Opowiadania indiańskiej babci  orazi Bajka o Jasiu i Małgosi.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422/do-polskiego-przedszkola-zawita%C5%82a-jes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