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podél hřbitovní zdi pokryje místo asfaltu zámková dlažba</w:t>
      </w:r>
    </w:p>
    <w:p>
      <w:pPr/>
      <w:r>
        <w:rPr/>
        <w:t xml:space="preserve">Na opravy chodníků má město letos v rozpočtu zhruba 3 a půl milionu korun. O zásah stavební firmy už se delší dobu hlásit také chodník podél hřbitovní zdi a právě tento půl kilometrů dlouhý úsek prochází od počátku září renovací.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“Stávající chodník byl ještě z litého asfaltu, ten povrch už byl nevyhovující vzhledem k toku chodců, kteří se zde pohybují, takže z tohoto důvodu bylo přistoupeno k celkové opravě. Ten chodník vede podél celé hřbitovní zdi a měří zhruba 515 metrů, čili to je i odvodněna výsledná cena této opravy.”    </w:t>
      </w:r>
    </w:p>
    <w:p>
      <w:pPr/>
      <w:r>
        <w:rPr/>
        <w:t xml:space="preserve">Ta vyjde na zhruba 2, 4 milionu korun včetně daně. Práce mají skončit na sklonku  listopadu. Nový povrch chodníku bude ze zámkové dlažby v kombinaci s žulovou kostkou. Součástí práce je odvodnění chodníku.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proběhla i sanace hřbitovní zdi, kterou realizovaly technické služby, které mají městský hřbitov ve správě. Plánují se také tří velké projekty, je to jednak kompletní revitalizace smuteční síně, jednak rekonstrukce inženýrských sítí a chodníků na městském hřbitově a v neposlední řadě vybudování nového kolumbária a vsypové loučky.”  </w:t>
      </w:r>
    </w:p>
    <w:p>
      <w:pPr/>
      <w:r>
        <w:rPr/>
        <w:t xml:space="preserve">V aktuálním období tedy město nechává na tyto investiční akce zpracovávat projekty. Které z nich a kdy se podaří realizovat, to bude otázkou zařazení do rozpočtu města v následujících letech.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454/chodnik-podel-hrbitovni-zdi-pokryje-misto-asfaltu-zamkova-dla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2026-04-13T01:09:20+02:00</dcterms:created>
  <dcterms:modified xsi:type="dcterms:W3CDTF">2026-04-13T01:09:20+02:00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