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9.10.2023,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Sovinecké hradní hodování s ochutnávkami přeneslo všechny do časů středověké kuchyně</w:t>
      </w:r>
    </w:p>
    <w:p>
      <w:pPr/>
      <w:r>
        <w:rPr/>
        <w:t xml:space="preserve"> Kuchyni na středověký způsob mohl každý navštívit, vyzkoušet i ochutnat.</w:t>
      </w:r>
    </w:p>
    <w:p>
      <w:pPr/>
      <w:r>
        <w:rPr>
          <w:b w:val="1"/>
          <w:bCs w:val="1"/>
        </w:rPr>
        <w:t xml:space="preserve">Barbora Fucimanová, středověká kuchyně: </w:t>
      </w:r>
      <w:r>
        <w:rPr/>
        <w:t xml:space="preserve">„My tady děláme ukázku dobových kuchyní, jsou tady z různých dob různé ochutnávky a na ohni děláme přímo placky, mouka, voda, trochu oleje a mrskne se to na plotnu.“  </w:t>
      </w:r>
    </w:p>
    <w:p>
      <w:pPr/>
      <w:r>
        <w:rPr>
          <w:b w:val="1"/>
          <w:bCs w:val="1"/>
        </w:rPr>
        <w:t xml:space="preserve">Leopold Ullmann, průvodce: </w:t>
      </w:r>
      <w:r>
        <w:rPr/>
        <w:t xml:space="preserve">„Uzená žebra nebo hovězí řízek. Sladkého tady určitě máme, doporučoval bych štrůdly u stánku s kávou.“</w:t>
      </w:r>
    </w:p>
    <w:p>
      <w:pPr/>
      <w:r>
        <w:rPr/>
        <w:t xml:space="preserve">„Medové koláčky, ano, čerstvé medové koláčky, ještě jsou teplé, ano.“  </w:t>
      </w:r>
    </w:p>
    <w:p>
      <w:pPr/>
      <w:r>
        <w:rPr>
          <w:b w:val="1"/>
          <w:bCs w:val="1"/>
        </w:rPr>
        <w:t xml:space="preserve">Anketa, návštěvníci: </w:t>
      </w:r>
      <w:r>
        <w:rPr/>
        <w:t xml:space="preserve">„No nejvíc mi chutnal česnekový máz, ale dobré je taky tady ten, jablko a křen.“</w:t>
      </w:r>
    </w:p>
    <w:p>
      <w:pPr/>
      <w:r>
        <w:rPr/>
        <w:t xml:space="preserve">„No úplně všechno, co nemusím vařit, ale je to výborné všechno, česnek. I ten medový máz. Holky jsou moc šikovné.“</w:t>
      </w:r>
    </w:p>
    <w:p>
      <w:pPr/>
      <w:r>
        <w:rPr/>
        <w:t xml:space="preserve"> Kromě dobového jídla se dospělí i děti mohli pobavit u dobové zábavy. Se speciální nabídkou přišli také sokolníci se vzácnými druhy zvířat i ptáků.</w:t>
      </w:r>
    </w:p>
    <w:p>
      <w:pPr/>
      <w:r>
        <w:rPr>
          <w:b w:val="1"/>
          <w:bCs w:val="1"/>
        </w:rPr>
        <w:t xml:space="preserve">Ondřej Csik, sokolník: </w:t>
      </w:r>
      <w:r>
        <w:rPr/>
        <w:t xml:space="preserve">„Kolega má na vodítku Mývala severního.“</w:t>
      </w:r>
    </w:p>
    <w:p>
      <w:pPr/>
      <w:r>
        <w:rPr>
          <w:b w:val="1"/>
          <w:bCs w:val="1"/>
        </w:rPr>
        <w:t xml:space="preserve">Alice Šimšová, sokolnice: </w:t>
      </w:r>
      <w:r>
        <w:rPr/>
        <w:t xml:space="preserve">„Tohle je kříženec Káněte lesního a Orla skalního. Těchto ptáků je pět v republice.“</w:t>
      </w:r>
    </w:p>
    <w:p>
      <w:pPr/>
      <w:r>
        <w:rPr/>
        <w:t xml:space="preserve"> Lety dravců, ochutnávky i dobová zábava přenesly do dob středověku každého návštěvníka hradu Sovince.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498/sovinecke-hradni-hodovani-s-ochutnavkami-preneslo-vsechny-do-casu-stredoveke-kuchy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2026-08-07T17:23:24+02:00</dcterms:created>
  <dcterms:modified xsi:type="dcterms:W3CDTF">2026-08-07T17:23:24+02:00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