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10.10.2023,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Galerii Maryčka v Havířově je k vidění výstava Krok za krokem za našimi předky</w:t>
      </w:r>
    </w:p>
    <w:p>
      <w:pPr/>
      <w:r>
        <w:rPr/>
        <w:t xml:space="preserve">Když se sejde rodina třeba na oslavě, mnohdy zazní otázka na prarodiče, jak to je s rodinnými předky. Touha po bádání může být i tak velká, že se někdo rozhodne sestavit rodokmen. To však znamená velmi náročnou práci v bádání. V roce 2017 vznikl v Havířově Klub genealogie a heraldiky při MKS, který nyní uspořádal výstavu v Galerii Maryčka.</w:t>
      </w:r>
    </w:p>
    <w:p>
      <w:pPr/>
      <w:r>
        <w:rPr>
          <w:b w:val="1"/>
          <w:bCs w:val="1"/>
        </w:rPr>
        <w:t xml:space="preserve">Petra Nevelöšová, členka Klubu genealogie a heraldiky: </w:t>
      </w:r>
      <w:r>
        <w:rPr/>
        <w:t xml:space="preserve">“Každý člen tady má svůj rodokmen. Někteří jsou třeba v 18. století, někteří se svým pátráním teprve začínají, takže jsou třeba na počátku 19. století. Podle toho, kam se zatím dokázali sami dostat. Fungujeme na formě setkávání, společných schůzek. Pokud by ale lidé potřebovali poradit, tak je možnost se obrátit přímo na mne na genealogickou poradu, která funguje při Muzeu Těšínska každou poslední středu v měsíci, kde návštěvníkům radím, jak se svým pátráním začít. Případně, když potřebují pomoci třeba přečíst nějaký text, tak jim s tím ráda pomůžu.” </w:t>
      </w:r>
    </w:p>
    <w:p>
      <w:pPr/>
      <w:r>
        <w:rPr/>
        <w:t xml:space="preserve">Předsedkyně klubu paní Hedvika Slabá měla to štěstí, že rodokmen její rodiny zpracoval vzdálený příbuzný v Polsku.</w:t>
      </w:r>
    </w:p>
    <w:p>
      <w:pPr/>
      <w:r>
        <w:rPr>
          <w:b w:val="1"/>
          <w:bCs w:val="1"/>
        </w:rPr>
        <w:t xml:space="preserve">Hedvika Slabá Zońová, předsedkyně Klubu genealogie a heraldiky:</w:t>
      </w:r>
      <w:r>
        <w:rPr/>
        <w:t xml:space="preserve"> "Můj otec pochází z Bukovce a stalo se úplným zázrakem, že přišla jedna paní a donesla hotový rodokmen do roku 1620. Kdy ta první zachycena babička se jmenovala jako já Hedvika a zpracovaný je až do dnešní doby. Takže rod Zońů, který se předtím jmenoval Zojín, v době se to různě přepisovalo. A ten rodokmen zpracoval student v Polsku, jako svou diplomovou práci a ta maminka jeho, která byla nadšená, tak nám to donesla.”</w:t>
      </w:r>
    </w:p>
    <w:p>
      <w:pPr/>
      <w:r>
        <w:rPr>
          <w:b w:val="1"/>
          <w:bCs w:val="1"/>
        </w:rPr>
        <w:t xml:space="preserve">anketa:</w:t>
      </w:r>
      <w:r>
        <w:rPr/>
        <w:t xml:space="preserve"> “Určitě mě trochu zajímá, jak žili ti naši předkové, kdo byl můj předek třeba. Do roku 1800 vím ty předky. Mám to zmapované. Mám tady sestřenici, která se o to ještě více zajímá a chci se podívat, zda to tu někde je.”</w:t>
      </w:r>
    </w:p>
    <w:p>
      <w:pPr/>
      <w:r>
        <w:rPr/>
        <w:t xml:space="preserve">Členem klubu se může stát každý zájemce po bádání po svých předcích. Klub se schází každý poslední pátek v měsíci v KD L. Janáčka. Výstava v Galerii Maryčka potrvá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529/v-galerii-marycka-v-havirove-je-k-videni-vystava-krok-za-krokem-za-nasimi-pre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2026-10-24T10:00:45+02:00</dcterms:created>
  <dcterms:modified xsi:type="dcterms:W3CDTF">2026-10-24T10:00:45+02:00</dcterms:modified>
</cp:coreProperties>
</file>

<file path=docProps/custom.xml><?xml version="1.0" encoding="utf-8"?>
<Properties xmlns="http://schemas.openxmlformats.org/officeDocument/2006/custom-properties" xmlns:vt="http://schemas.openxmlformats.org/officeDocument/2006/docPropsVTypes"/>
</file>