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12.10.2023, 11:21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Opava zavede nové parkovací zóny. Vyjde vstříc rezidentům</w:t>
      </w:r>
    </w:p>
    <w:p>
      <w:pPr/>
      <w:r>
        <w:rPr/>
        <w:t xml:space="preserve">Opava vyjde vstříc lidem s trvalým bydlištěm ve městě. Zavede celkem 10 nových parkovacích zón pro rezidenty, kteří si dlouhodobě stěžovali na to, že nemají kde parkovat. Zejména večer a v noci jsou všechny ulice přeplněné auty. </w:t>
      </w:r>
    </w:p>
    <w:p>
      <w:pPr/>
      <w:r>
        <w:rPr>
          <w:b w:val="1"/>
          <w:bCs w:val="1"/>
        </w:rPr>
        <w:t xml:space="preserve">anketa: obyvatelé Opavy: </w:t>
      </w:r>
      <w:r>
        <w:rPr/>
        <w:t xml:space="preserve">“Jako to tady je neskutečné a už několik let. Parkuju na chodníku.”</w:t>
      </w:r>
    </w:p>
    <w:p>
      <w:pPr/>
      <w:r>
        <w:rPr/>
        <w:t xml:space="preserve">"Auta parkují tak, že se tam nedá vyminout, kolikrát máme problém tam projet.” </w:t>
      </w:r>
    </w:p>
    <w:p>
      <w:pPr/>
      <w:r>
        <w:rPr>
          <w:b w:val="1"/>
          <w:bCs w:val="1"/>
        </w:rPr>
        <w:t xml:space="preserve">Petr Pop</w:t>
      </w:r>
      <w:r>
        <w:rPr>
          <w:b w:val="1"/>
          <w:bCs w:val="1"/>
        </w:rPr>
        <w:t xml:space="preserve">adinec (ANO), opavský radní: </w:t>
      </w:r>
      <w:r>
        <w:rPr/>
        <w:t xml:space="preserve">“Zóny vzniknou ve směru od východního nádraží, částečně kylešovický kopec a povede to až po ulici Bochenkovou a bude to ohraničeno ulicí Krnovskou a Olomouckou. Přesné informace jsou na webu města Opavy.” </w:t>
      </w:r>
    </w:p>
    <w:p>
      <w:pPr/>
      <w:r>
        <w:rPr/>
        <w:t xml:space="preserve">Na místech vyhrazených pro rezidenty budou moci krátkodobě parkovat i ostatní řidiči, ale pouze ráno a dopoledne. Tedy v době od 7 do 11 hodin. </w:t>
      </w:r>
    </w:p>
    <w:p>
      <w:pPr/>
      <w:r>
        <w:rPr>
          <w:b w:val="1"/>
          <w:bCs w:val="1"/>
        </w:rPr>
        <w:t xml:space="preserve">Petr Pop</w:t>
      </w:r>
      <w:r>
        <w:rPr>
          <w:b w:val="1"/>
          <w:bCs w:val="1"/>
        </w:rPr>
        <w:t xml:space="preserve">adinec (ANO), opavský radní</w:t>
      </w:r>
      <w:r>
        <w:rPr>
          <w:b w:val="1"/>
          <w:bCs w:val="1"/>
        </w:rPr>
        <w:t xml:space="preserve">: </w:t>
      </w:r>
      <w:r>
        <w:rPr/>
        <w:t xml:space="preserve">“Budou zde vyhrazeny i místa na parkovací automaty. Město bude nakupovat nových 10 parkovacích automatů. Parkovací režim bude stejný jak v rámci automatů. tak i v rámci rezidentů, kteří tam bydlí, bude stejný jako v centru města.” </w:t>
      </w:r>
    </w:p>
    <w:p>
      <w:pPr/>
      <w:r>
        <w:rPr/>
        <w:t xml:space="preserve">Počet parkovacích míst se zavedením rezidenčních zón nezmění. </w:t>
      </w:r>
    </w:p>
    <w:p>
      <w:pPr/>
      <w:r>
        <w:rPr>
          <w:b w:val="1"/>
          <w:bCs w:val="1"/>
        </w:rPr>
        <w:t xml:space="preserve">Petr Pop</w:t>
      </w:r>
      <w:r>
        <w:rPr>
          <w:b w:val="1"/>
          <w:bCs w:val="1"/>
        </w:rPr>
        <w:t xml:space="preserve">adinec (ANO), opavský radní: </w:t>
      </w:r>
      <w:r>
        <w:rPr/>
        <w:t xml:space="preserve">“Zůstáváme u současného značení, akorát ty parkovací zóny nebo místa vyhrazená pro rezidenty budou ohraničena modrou čarou. To znamená, říkáme tomu ve zkratce modré zóny.” </w:t>
      </w:r>
    </w:p>
    <w:p>
      <w:pPr/>
      <w:r>
        <w:rPr/>
        <w:t xml:space="preserve">Všech deset nových zón rezidentního i zpoplatněného stání by mělo být zavedeno od 1. ledna příštího roku. Záležet bude na dodávce chytrých parkovacích automatů.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9571/opava-zavede-nove-parkovaci-zony-vyjde-vstric-rezident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2026-08-04T14:08:56+02:00</dcterms:created>
  <dcterms:modified xsi:type="dcterms:W3CDTF">2026-08-04T14:08:56+02:00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