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Psychologové a odborníci řešili v Ostravě domácí násilí v opatrovnických sporech</w:t>
      </w:r>
    </w:p>
    <w:p>
      <w:pPr/>
      <w:r>
        <w:rPr/>
        <w:t xml:space="preserve">Zasedací sál zastupitelstva Magistrátu města Ostravy hostil  třetí ročník konference Domácí násilí v opatrovnických sporech aneb „(ne)rovný“  boj na rodičovském poli.</w:t>
      </w:r>
    </w:p>
    <w:p>
      <w:pPr/>
      <w:r>
        <w:rPr>
          <w:b w:val="1"/>
          <w:bCs w:val="1"/>
        </w:rPr>
        <w:t xml:space="preserve">Hana Schwarz, ředitelka Centra sociálních  služeb Ostrava: </w:t>
      </w:r>
      <w:r>
        <w:rPr/>
        <w:t xml:space="preserve">"Jsme tady právě proto, abychom si vzájemně předávali  možnosti, jak pracovat s rodinou, kde se to domácí násilí objeví. A jak  pracovat na tom, aby děti, které v rodinách vyrůstají, aby žily plnohodnotný  a šťastný život."</w:t>
      </w:r>
    </w:p>
    <w:p>
      <w:pPr/>
      <w:r>
        <w:rPr>
          <w:b w:val="1"/>
          <w:bCs w:val="1"/>
        </w:rPr>
        <w:t xml:space="preserve">Lenka Honusová Russová, vedoucí oddělení sociálně právní ochrany dětí MMO:</w:t>
      </w:r>
      <w:r>
        <w:rPr/>
        <w:t xml:space="preserve">  "Z našeho pohledu je  tato konference nesmírně důležitá, protože domácí násilí jako fenomén řešíme  samozřejmě i u dětí, které máme ve své evidenci, ve své péči. A touto problematikou  se tedy orgány SPOD zabývají.  Za rok 2022 jsme řešili  56 dětí, které žily v rodinách postižených právě domácím násilím. Ale to určitě není  celkové číslo dětí ohrožených nebo dětí, které jsou v těchto rodinách vychovávány,  v těchto rodinách žijí. Bude to jenom vrchol ledovce toho, co orgány SPOD  v rámci své činnosti zachytí. A to nejčastěji tak, že spolupracujeme s policí,  s orgány činnými v trestním řízení. Anebo s jinými organizacemi.  Ať už je to třeba projekt Nechme dětem dětství. Intervenční centrum Bílého  kruhu bezpečí a podobně."</w:t>
      </w:r>
    </w:p>
    <w:p>
      <w:pPr/>
      <w:r>
        <w:rPr/>
        <w:t xml:space="preserve">O svém příběhu promluvila na konferenci z videa i paní Anna.  3,5 roku žila s partnerem, který ji psychicky, fyzicky i sexuálně týral. Odejít  se od něj rozhodla, až když jejich vyděšený malý syn viděl, jak se pohádali.</w:t>
      </w:r>
    </w:p>
    <w:p>
      <w:pPr/>
      <w:r>
        <w:rPr>
          <w:b w:val="1"/>
          <w:bCs w:val="1"/>
        </w:rPr>
        <w:t xml:space="preserve">Anna, oběť domácího  násilí:</w:t>
      </w:r>
      <w:r>
        <w:rPr/>
        <w:t xml:space="preserve"> "Ten den jsem měla  neuvěřitelný strach, protože jsem se rozhodla, že odejdu z hodiny na hodinu. Bylo to na popud OSPODu,  protože policie u nás poslední měsíc u toho domácího násilí zasahovala  vícekrát. Šla jsem do toho, že nevím,  jestli to zvládnu, ale že proto udělám všechno. Teď už je to rok a je to  všechno skvělé. A jsem za to ráda, že jsem odešla."</w:t>
      </w:r>
    </w:p>
    <w:p>
      <w:pPr/>
      <w:r>
        <w:rPr/>
        <w:t xml:space="preserve">Centrum sociálních služeb Ostrava představilo také projekt Nechme  dětem dětství, které pomáhá řešit opatrovnické a trestní řízení v návaznosti  na domácí násilí. </w:t>
      </w:r>
    </w:p>
    <w:p>
      <w:pPr/>
      <w:r>
        <w:rPr>
          <w:b w:val="1"/>
          <w:bCs w:val="1"/>
        </w:rPr>
        <w:t xml:space="preserve">Jitka  Podešvová, přednášející z Centra sociálních služeb Ostrava:</w:t>
      </w:r>
      <w:r>
        <w:rPr/>
        <w:t xml:space="preserve"> ""Můj příspěvek je z pohledu  sociální služby. Čili z pohledu služby, která s těmi klienty opravdu  a napřímo pracuje. Takže s každým členem té rodiny zvlášť. S tím,  který páchá násilí, i s tím, na kom je pácháno násilí, včetně dětí. Je to velmi náročné. Je  nás tým sedmi pracovníků, kteří jsme pro tuto práci vyškolení a potkáváme se na  pravidelných intervizích. Samozřejmě jsou potřeba i supervize."</w:t>
      </w:r>
    </w:p>
    <w:p>
      <w:pPr/>
      <w:r>
        <w:rPr/>
        <w:t xml:space="preserve">Konference se zúčastnila na stovka psychologů a odborníků z celé 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57/psychologove-a-odbornici-resili-v-ostrave-domaci-nasili-v-opatrovnickych-sp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2026-08-10T01:56:48+02:00</dcterms:created>
  <dcterms:modified xsi:type="dcterms:W3CDTF">2026-08-10T01:56:48+02:00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